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5D" w:rsidRPr="00B41393" w:rsidRDefault="001A3166" w:rsidP="00B41393">
      <w:pPr>
        <w:spacing w:after="200" w:line="276" w:lineRule="auto"/>
        <w:rPr>
          <w:rFonts w:asciiTheme="minorHAnsi" w:hAnsiTheme="minorHAnsi" w:cstheme="minorHAnsi"/>
        </w:rPr>
      </w:pPr>
      <w:r>
        <w:rPr>
          <w:i/>
          <w:iCs/>
          <w:noProof/>
        </w:rPr>
        <mc:AlternateContent>
          <mc:Choice Requires="wps">
            <w:drawing>
              <wp:anchor distT="0" distB="0" distL="114300" distR="114300" simplePos="0" relativeHeight="251662848" behindDoc="0" locked="0" layoutInCell="1" allowOverlap="1" wp14:anchorId="2BF6B2BE" wp14:editId="3233E078">
                <wp:simplePos x="0" y="0"/>
                <wp:positionH relativeFrom="column">
                  <wp:posOffset>5732972</wp:posOffset>
                </wp:positionH>
                <wp:positionV relativeFrom="paragraph">
                  <wp:posOffset>4641215</wp:posOffset>
                </wp:positionV>
                <wp:extent cx="1328420" cy="3251835"/>
                <wp:effectExtent l="0" t="0" r="19685" b="24765"/>
                <wp:wrapNone/>
                <wp:docPr id="12" name="Tekstvak 12"/>
                <wp:cNvGraphicFramePr/>
                <a:graphic xmlns:a="http://schemas.openxmlformats.org/drawingml/2006/main">
                  <a:graphicData uri="http://schemas.microsoft.com/office/word/2010/wordprocessingShape">
                    <wps:wsp>
                      <wps:cNvSpPr txBox="1"/>
                      <wps:spPr>
                        <a:xfrm>
                          <a:off x="0" y="0"/>
                          <a:ext cx="1328420" cy="3251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25B" w:rsidRDefault="009C125B" w:rsidP="009C125B">
                            <w:pPr>
                              <w:jc w:val="center"/>
                            </w:pPr>
                          </w:p>
                          <w:p w:rsidR="009C125B" w:rsidRDefault="00EF52A0" w:rsidP="009C125B">
                            <w:pPr>
                              <w:jc w:val="center"/>
                            </w:pPr>
                            <w:r>
                              <w:rPr>
                                <w:noProof/>
                              </w:rPr>
                              <w:drawing>
                                <wp:inline distT="0" distB="0" distL="0" distR="0" wp14:anchorId="5C687AE2" wp14:editId="2F3F2524">
                                  <wp:extent cx="716280" cy="716280"/>
                                  <wp:effectExtent l="0" t="0" r="7620" b="7620"/>
                                  <wp:docPr id="6" name="Afbeelding 6" descr="C:\Users\Roel\AppData\Local\Microsoft\Windows\INetCache\Content.Word\B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el\AppData\Local\Microsoft\Windows\INetCache\Content.Word\Br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rsidR="009C125B" w:rsidRDefault="009C125B" w:rsidP="009C125B">
                            <w:pPr>
                              <w:jc w:val="center"/>
                            </w:pPr>
                          </w:p>
                          <w:p w:rsidR="009C125B" w:rsidRDefault="00EF52A0" w:rsidP="009C125B">
                            <w:pPr>
                              <w:jc w:val="center"/>
                            </w:pPr>
                            <w:r>
                              <w:rPr>
                                <w:noProof/>
                              </w:rPr>
                              <w:drawing>
                                <wp:inline distT="0" distB="0" distL="0" distR="0" wp14:anchorId="2480A548" wp14:editId="76516E67">
                                  <wp:extent cx="724619" cy="72461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ichtsmasker.jpg"/>
                                          <pic:cNvPicPr/>
                                        </pic:nvPicPr>
                                        <pic:blipFill>
                                          <a:blip r:embed="rId7">
                                            <a:extLst>
                                              <a:ext uri="{28A0092B-C50C-407E-A947-70E740481C1C}">
                                                <a14:useLocalDpi xmlns:a14="http://schemas.microsoft.com/office/drawing/2010/main" val="0"/>
                                              </a:ext>
                                            </a:extLst>
                                          </a:blip>
                                          <a:stretch>
                                            <a:fillRect/>
                                          </a:stretch>
                                        </pic:blipFill>
                                        <pic:spPr>
                                          <a:xfrm>
                                            <a:off x="0" y="0"/>
                                            <a:ext cx="724619" cy="724619"/>
                                          </a:xfrm>
                                          <a:prstGeom prst="rect">
                                            <a:avLst/>
                                          </a:prstGeom>
                                        </pic:spPr>
                                      </pic:pic>
                                    </a:graphicData>
                                  </a:graphic>
                                </wp:inline>
                              </w:drawing>
                            </w:r>
                          </w:p>
                          <w:p w:rsidR="001A3166" w:rsidRDefault="001A3166" w:rsidP="009C125B">
                            <w:pPr>
                              <w:jc w:val="center"/>
                            </w:pPr>
                          </w:p>
                          <w:p w:rsidR="009C125B" w:rsidRDefault="00944C3F" w:rsidP="009C125B">
                            <w:pPr>
                              <w:jc w:val="center"/>
                            </w:pPr>
                            <w:r>
                              <w:pict>
                                <v:shape id="_x0000_i1037" type="#_x0000_t75" style="width:56.5pt;height:56.5pt">
                                  <v:imagedata r:id="rId8" o:title="Schort"/>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2" o:spid="_x0000_s1026" type="#_x0000_t202" style="position:absolute;margin-left:451.4pt;margin-top:365.45pt;width:104.6pt;height:256.0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" fillcolor="white [3201]" strokeweight=".5pt">
                <v:textbox>
                  <w:txbxContent>
                    <w:p w:rsidR="009C125B" w:rsidRDefault="009C125B" w:rsidP="009C125B">
                      <w:pPr>
                        <w:jc w:val="center"/>
                      </w:pPr>
                    </w:p>
                    <w:p w:rsidR="009C125B" w:rsidRDefault="00EF52A0" w:rsidP="009C125B">
                      <w:pPr>
                        <w:jc w:val="center"/>
                      </w:pPr>
                      <w:r>
                        <w:rPr>
                          <w:noProof/>
                        </w:rPr>
                        <w:drawing>
                          <wp:inline distT="0" distB="0" distL="0" distR="0" wp14:anchorId="5C687AE2" wp14:editId="2F3F2524">
                            <wp:extent cx="716280" cy="716280"/>
                            <wp:effectExtent l="0" t="0" r="7620" b="7620"/>
                            <wp:docPr id="6" name="Afbeelding 6" descr="C:\Users\Roel\AppData\Local\Microsoft\Windows\INetCache\Content.Word\B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el\AppData\Local\Microsoft\Windows\INetCache\Content.Word\Br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rsidR="009C125B" w:rsidRDefault="009C125B" w:rsidP="009C125B">
                      <w:pPr>
                        <w:jc w:val="center"/>
                      </w:pPr>
                    </w:p>
                    <w:p w:rsidR="009C125B" w:rsidRDefault="00EF52A0" w:rsidP="009C125B">
                      <w:pPr>
                        <w:jc w:val="center"/>
                      </w:pPr>
                      <w:r>
                        <w:rPr>
                          <w:noProof/>
                        </w:rPr>
                        <w:drawing>
                          <wp:inline distT="0" distB="0" distL="0" distR="0" wp14:anchorId="2480A548" wp14:editId="76516E67">
                            <wp:extent cx="724619" cy="72461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ichtsmasker.jpg"/>
                                    <pic:cNvPicPr/>
                                  </pic:nvPicPr>
                                  <pic:blipFill>
                                    <a:blip r:embed="rId7">
                                      <a:extLst>
                                        <a:ext uri="{28A0092B-C50C-407E-A947-70E740481C1C}">
                                          <a14:useLocalDpi xmlns:a14="http://schemas.microsoft.com/office/drawing/2010/main" val="0"/>
                                        </a:ext>
                                      </a:extLst>
                                    </a:blip>
                                    <a:stretch>
                                      <a:fillRect/>
                                    </a:stretch>
                                  </pic:blipFill>
                                  <pic:spPr>
                                    <a:xfrm>
                                      <a:off x="0" y="0"/>
                                      <a:ext cx="724619" cy="724619"/>
                                    </a:xfrm>
                                    <a:prstGeom prst="rect">
                                      <a:avLst/>
                                    </a:prstGeom>
                                  </pic:spPr>
                                </pic:pic>
                              </a:graphicData>
                            </a:graphic>
                          </wp:inline>
                        </w:drawing>
                      </w:r>
                    </w:p>
                    <w:p w:rsidR="001A3166" w:rsidRDefault="001A3166" w:rsidP="009C125B">
                      <w:pPr>
                        <w:jc w:val="center"/>
                      </w:pPr>
                    </w:p>
                    <w:p w:rsidR="009C125B" w:rsidRDefault="00944C3F" w:rsidP="009C125B">
                      <w:pPr>
                        <w:jc w:val="center"/>
                      </w:pPr>
                      <w:r>
                        <w:pict>
                          <v:shape id="_x0000_i1037" type="#_x0000_t75" style="width:56.5pt;height:56.5pt">
                            <v:imagedata r:id="rId8" o:title="Schort"/>
                          </v:shape>
                        </w:pict>
                      </w:r>
                    </w:p>
                  </w:txbxContent>
                </v:textbox>
              </v:shape>
            </w:pict>
          </mc:Fallback>
        </mc:AlternateContent>
      </w:r>
      <w:bookmarkStart w:id="0" w:name="_GoBack"/>
      <w:bookmarkEnd w:id="0"/>
      <w:r w:rsidR="00544203" w:rsidRPr="009C125B">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444BA674" wp14:editId="253D94FF">
                <wp:simplePos x="0" y="0"/>
                <wp:positionH relativeFrom="column">
                  <wp:posOffset>5377815</wp:posOffset>
                </wp:positionH>
                <wp:positionV relativeFrom="paragraph">
                  <wp:posOffset>1274110</wp:posOffset>
                </wp:positionV>
                <wp:extent cx="1668780" cy="3346450"/>
                <wp:effectExtent l="0" t="0" r="762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346450"/>
                        </a:xfrm>
                        <a:prstGeom prst="rect">
                          <a:avLst/>
                        </a:prstGeom>
                        <a:solidFill>
                          <a:srgbClr val="FFFFFF"/>
                        </a:solidFill>
                        <a:ln w="9525">
                          <a:noFill/>
                          <a:miter lim="800000"/>
                          <a:headEnd/>
                          <a:tailEnd/>
                        </a:ln>
                      </wps:spPr>
                      <wps:txbx>
                        <w:txbxContent>
                          <w:p w:rsidR="009E010E" w:rsidRPr="00FA5DF8" w:rsidRDefault="009E010E" w:rsidP="00D63882">
                            <w:pPr>
                              <w:ind w:left="-142" w:right="-204"/>
                              <w:rPr>
                                <w:rFonts w:asciiTheme="minorHAnsi" w:hAnsiTheme="minorHAnsi" w:cstheme="minorHAnsi"/>
                                <w:b/>
                                <w:color w:val="1870B8"/>
                                <w:sz w:val="28"/>
                                <w:szCs w:val="28"/>
                                <w:lang w:val="en-GB"/>
                              </w:rPr>
                            </w:pPr>
                            <w:proofErr w:type="spellStart"/>
                            <w:r w:rsidRPr="00FA5DF8">
                              <w:rPr>
                                <w:rFonts w:asciiTheme="minorHAnsi" w:hAnsiTheme="minorHAnsi" w:cstheme="minorHAnsi"/>
                                <w:b/>
                                <w:color w:val="1870B8"/>
                                <w:sz w:val="28"/>
                                <w:szCs w:val="28"/>
                                <w:lang w:val="en-GB"/>
                              </w:rPr>
                              <w:t>Kenmerken</w:t>
                            </w:r>
                            <w:proofErr w:type="spellEnd"/>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Sticky wax to glue wax parts</w:t>
                            </w:r>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Natural, cream</w:t>
                            </w:r>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Softening temperature 71 ° C</w:t>
                            </w:r>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Penetration 25 ° C 18dmm</w:t>
                            </w:r>
                          </w:p>
                          <w:p w:rsidR="009C125B" w:rsidRPr="001A3166" w:rsidRDefault="001A3166" w:rsidP="001A3166">
                            <w:pPr>
                              <w:ind w:left="-142" w:right="-204"/>
                              <w:rPr>
                                <w:rFonts w:asciiTheme="minorHAnsi" w:hAnsiTheme="minorHAnsi" w:cstheme="minorHAnsi"/>
                                <w:sz w:val="22"/>
                                <w:szCs w:val="22"/>
                                <w:u w:val="single"/>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Ash content after combustion &lt;0.03%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2" o:spid="_x0000_s1027" type="#_x0000_t202" style="position:absolute;margin-left:423.45pt;margin-top:100.3pt;width:131.4pt;height:263.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" stroked="f">
                <v:textbox style="mso-fit-shape-to-text:t">
                  <w:txbxContent>
                    <w:p w:rsidR="009E010E" w:rsidRPr="00FA5DF8" w:rsidRDefault="009E010E" w:rsidP="00D63882">
                      <w:pPr>
                        <w:ind w:left="-142" w:right="-204"/>
                        <w:rPr>
                          <w:rFonts w:asciiTheme="minorHAnsi" w:hAnsiTheme="minorHAnsi" w:cstheme="minorHAnsi"/>
                          <w:b/>
                          <w:color w:val="1870B8"/>
                          <w:sz w:val="28"/>
                          <w:szCs w:val="28"/>
                          <w:lang w:val="en-GB"/>
                        </w:rPr>
                      </w:pPr>
                      <w:proofErr w:type="spellStart"/>
                      <w:r w:rsidRPr="00FA5DF8">
                        <w:rPr>
                          <w:rFonts w:asciiTheme="minorHAnsi" w:hAnsiTheme="minorHAnsi" w:cstheme="minorHAnsi"/>
                          <w:b/>
                          <w:color w:val="1870B8"/>
                          <w:sz w:val="28"/>
                          <w:szCs w:val="28"/>
                          <w:lang w:val="en-GB"/>
                        </w:rPr>
                        <w:t>Kenmerken</w:t>
                      </w:r>
                      <w:proofErr w:type="spellEnd"/>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Sticky wax to glue wax parts</w:t>
                      </w:r>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Natural, cream</w:t>
                      </w:r>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Softening temperature 71 ° C</w:t>
                      </w:r>
                    </w:p>
                    <w:p w:rsidR="001A3166" w:rsidRPr="001A3166" w:rsidRDefault="001A3166" w:rsidP="001A3166">
                      <w:pPr>
                        <w:ind w:left="-142" w:right="-204"/>
                        <w:rPr>
                          <w:rFonts w:asciiTheme="minorHAnsi" w:eastAsia="MS Gothic" w:hAnsiTheme="minorHAnsi" w:cstheme="minorHAnsi"/>
                          <w:sz w:val="22"/>
                          <w:szCs w:val="22"/>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Penetration 25 ° C 18dmm</w:t>
                      </w:r>
                    </w:p>
                    <w:p w:rsidR="009C125B" w:rsidRPr="001A3166" w:rsidRDefault="001A3166" w:rsidP="001A3166">
                      <w:pPr>
                        <w:ind w:left="-142" w:right="-204"/>
                        <w:rPr>
                          <w:rFonts w:asciiTheme="minorHAnsi" w:hAnsiTheme="minorHAnsi" w:cstheme="minorHAnsi"/>
                          <w:sz w:val="22"/>
                          <w:szCs w:val="22"/>
                          <w:u w:val="single"/>
                          <w:lang w:val="en-GB"/>
                        </w:rPr>
                      </w:pPr>
                      <w:r w:rsidRPr="001A3166">
                        <w:rPr>
                          <w:rFonts w:ascii="MS Gothic" w:eastAsia="MS Gothic" w:hAnsi="MS Gothic" w:cs="MS Gothic" w:hint="eastAsia"/>
                          <w:sz w:val="22"/>
                          <w:szCs w:val="22"/>
                          <w:lang w:val="en-GB"/>
                        </w:rPr>
                        <w:t>✔</w:t>
                      </w:r>
                      <w:r w:rsidRPr="001A3166">
                        <w:rPr>
                          <w:rFonts w:asciiTheme="minorHAnsi" w:eastAsia="MS Gothic" w:hAnsiTheme="minorHAnsi" w:cstheme="minorHAnsi"/>
                          <w:sz w:val="22"/>
                          <w:szCs w:val="22"/>
                          <w:lang w:val="en-GB"/>
                        </w:rPr>
                        <w:t xml:space="preserve"> Ash content after combustion &lt;0.03%</w:t>
                      </w:r>
                    </w:p>
                  </w:txbxContent>
                </v:textbox>
              </v:shape>
            </w:pict>
          </mc:Fallback>
        </mc:AlternateContent>
      </w:r>
      <w:r w:rsidR="00734812" w:rsidRPr="009C125B">
        <w:rPr>
          <w:rFonts w:asciiTheme="minorHAnsi" w:hAnsiTheme="minorHAnsi" w:cstheme="minorHAnsi"/>
          <w:noProof/>
        </w:rPr>
        <mc:AlternateContent>
          <mc:Choice Requires="wps">
            <w:drawing>
              <wp:anchor distT="0" distB="0" distL="114300" distR="114300" simplePos="0" relativeHeight="251672064" behindDoc="0" locked="0" layoutInCell="1" allowOverlap="1" wp14:anchorId="5039DC4F" wp14:editId="56C59006">
                <wp:simplePos x="0" y="0"/>
                <wp:positionH relativeFrom="column">
                  <wp:posOffset>608965</wp:posOffset>
                </wp:positionH>
                <wp:positionV relativeFrom="paragraph">
                  <wp:posOffset>10156190</wp:posOffset>
                </wp:positionV>
                <wp:extent cx="5753100" cy="275590"/>
                <wp:effectExtent l="0" t="0" r="0" b="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5590"/>
                        </a:xfrm>
                        <a:prstGeom prst="rect">
                          <a:avLst/>
                        </a:prstGeom>
                        <a:noFill/>
                        <a:ln w="9525">
                          <a:noFill/>
                          <a:miter lim="800000"/>
                          <a:headEnd/>
                          <a:tailEnd/>
                        </a:ln>
                      </wps:spPr>
                      <wps:txbx>
                        <w:txbxContent>
                          <w:p w:rsidR="006629D2" w:rsidRPr="00E90823" w:rsidRDefault="001A3166" w:rsidP="006629D2">
                            <w:pPr>
                              <w:ind w:right="110"/>
                              <w:jc w:val="center"/>
                              <w:rPr>
                                <w:rFonts w:asciiTheme="minorHAnsi" w:hAnsiTheme="minorHAnsi" w:cstheme="minorHAnsi"/>
                                <w:sz w:val="20"/>
                                <w:szCs w:val="20"/>
                              </w:rPr>
                            </w:pPr>
                            <w:r>
                              <w:rPr>
                                <w:rFonts w:asciiTheme="minorHAnsi" w:hAnsiTheme="minorHAnsi" w:cstheme="minorHAnsi"/>
                                <w:sz w:val="20"/>
                                <w:szCs w:val="20"/>
                              </w:rPr>
                              <w:t>V20201022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95pt;margin-top:799.7pt;width:453pt;height:2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" filled="f" stroked="f">
                <v:textbox>
                  <w:txbxContent>
                    <w:p w:rsidR="006629D2" w:rsidRPr="00E90823" w:rsidRDefault="001A3166" w:rsidP="006629D2">
                      <w:pPr>
                        <w:ind w:right="110"/>
                        <w:jc w:val="center"/>
                        <w:rPr>
                          <w:rFonts w:asciiTheme="minorHAnsi" w:hAnsiTheme="minorHAnsi" w:cstheme="minorHAnsi"/>
                          <w:sz w:val="20"/>
                          <w:szCs w:val="20"/>
                        </w:rPr>
                      </w:pPr>
                      <w:r>
                        <w:rPr>
                          <w:rFonts w:asciiTheme="minorHAnsi" w:hAnsiTheme="minorHAnsi" w:cstheme="minorHAnsi"/>
                          <w:sz w:val="20"/>
                          <w:szCs w:val="20"/>
                        </w:rPr>
                        <w:t>V20201022</w:t>
                      </w:r>
                    </w:p>
                  </w:txbxContent>
                </v:textbox>
              </v:shape>
            </w:pict>
          </mc:Fallback>
        </mc:AlternateContent>
      </w:r>
      <w:r w:rsidR="00B41393" w:rsidRPr="009C125B">
        <w:rPr>
          <w:rStyle w:val="Nadruk"/>
          <w:rFonts w:asciiTheme="minorHAnsi" w:hAnsiTheme="minorHAnsi" w:cstheme="minorHAnsi"/>
          <w:noProof/>
        </w:rPr>
        <mc:AlternateContent>
          <mc:Choice Requires="wps">
            <w:drawing>
              <wp:anchor distT="0" distB="0" distL="114300" distR="114300" simplePos="0" relativeHeight="251664896" behindDoc="0" locked="0" layoutInCell="1" allowOverlap="1" wp14:anchorId="74332166" wp14:editId="6895437C">
                <wp:simplePos x="0" y="0"/>
                <wp:positionH relativeFrom="column">
                  <wp:posOffset>264160</wp:posOffset>
                </wp:positionH>
                <wp:positionV relativeFrom="paragraph">
                  <wp:posOffset>1191260</wp:posOffset>
                </wp:positionV>
                <wp:extent cx="5120005" cy="95923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959231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071AAB" w:rsidRPr="00944C3F" w:rsidRDefault="00071AAB" w:rsidP="00071AAB">
                            <w:pPr>
                              <w:rPr>
                                <w:rFonts w:asciiTheme="minorHAnsi" w:hAnsiTheme="minorHAnsi" w:cstheme="minorHAnsi"/>
                                <w:b/>
                                <w:bCs/>
                                <w:sz w:val="22"/>
                                <w:szCs w:val="22"/>
                              </w:rPr>
                            </w:pPr>
                          </w:p>
                          <w:p w:rsidR="00843582" w:rsidRPr="00944C3F" w:rsidRDefault="00944C3F" w:rsidP="00843582">
                            <w:pPr>
                              <w:spacing w:before="100" w:beforeAutospacing="1" w:after="100" w:afterAutospacing="1"/>
                              <w:rPr>
                                <w:rFonts w:asciiTheme="minorHAnsi" w:hAnsiTheme="minorHAnsi" w:cstheme="minorHAnsi"/>
                                <w:b/>
                                <w:color w:val="0070C0"/>
                                <w:sz w:val="28"/>
                                <w:szCs w:val="28"/>
                                <w:lang w:val="en-GB"/>
                              </w:rPr>
                            </w:pPr>
                            <w:r w:rsidRPr="00944C3F">
                              <w:rPr>
                                <w:rFonts w:asciiTheme="minorHAnsi" w:hAnsiTheme="minorHAnsi" w:cstheme="minorHAnsi"/>
                                <w:b/>
                                <w:color w:val="0070C0"/>
                                <w:sz w:val="28"/>
                                <w:szCs w:val="28"/>
                                <w:lang w:val="en-GB"/>
                              </w:rPr>
                              <w:t>Stick Wax</w:t>
                            </w:r>
                          </w:p>
                          <w:p w:rsidR="006629D2" w:rsidRPr="00944C3F" w:rsidRDefault="006629D2" w:rsidP="006629D2">
                            <w:pPr>
                              <w:rPr>
                                <w:rFonts w:asciiTheme="minorHAnsi" w:hAnsiTheme="minorHAnsi" w:cstheme="minorHAnsi"/>
                                <w:sz w:val="22"/>
                                <w:szCs w:val="22"/>
                                <w:lang w:val="en-GB"/>
                              </w:rPr>
                            </w:pPr>
                            <w:r w:rsidRPr="00944C3F">
                              <w:rPr>
                                <w:rFonts w:asciiTheme="minorHAnsi" w:hAnsiTheme="minorHAnsi" w:cstheme="minorHAnsi"/>
                                <w:sz w:val="22"/>
                                <w:szCs w:val="22"/>
                                <w:lang w:val="en-GB"/>
                              </w:rPr>
                              <w:t> </w:t>
                            </w:r>
                          </w:p>
                          <w:p w:rsidR="006629D2" w:rsidRPr="00944C3F" w:rsidRDefault="006629D2" w:rsidP="006629D2">
                            <w:pPr>
                              <w:rPr>
                                <w:rFonts w:asciiTheme="minorHAnsi" w:hAnsiTheme="minorHAnsi" w:cstheme="minorHAnsi"/>
                                <w:sz w:val="22"/>
                                <w:szCs w:val="22"/>
                                <w:lang w:val="en-GB"/>
                              </w:rPr>
                            </w:pPr>
                          </w:p>
                          <w:p w:rsidR="00944C3F" w:rsidRDefault="00944C3F" w:rsidP="00944C3F">
                            <w:pPr>
                              <w:rPr>
                                <w:rFonts w:asciiTheme="minorHAnsi" w:hAnsiTheme="minorHAnsi" w:cstheme="minorHAnsi"/>
                                <w:sz w:val="22"/>
                                <w:szCs w:val="22"/>
                                <w:lang w:val="en-GB"/>
                              </w:rPr>
                            </w:pPr>
                            <w:proofErr w:type="spellStart"/>
                            <w:r w:rsidRPr="00944C3F">
                              <w:rPr>
                                <w:rFonts w:asciiTheme="minorHAnsi" w:hAnsiTheme="minorHAnsi" w:cstheme="minorHAnsi"/>
                                <w:sz w:val="22"/>
                                <w:szCs w:val="22"/>
                                <w:lang w:val="en-GB"/>
                              </w:rPr>
                              <w:t>Stickwax</w:t>
                            </w:r>
                            <w:proofErr w:type="spellEnd"/>
                            <w:r w:rsidRPr="00944C3F">
                              <w:rPr>
                                <w:rFonts w:asciiTheme="minorHAnsi" w:hAnsiTheme="minorHAnsi" w:cstheme="minorHAnsi"/>
                                <w:sz w:val="22"/>
                                <w:szCs w:val="22"/>
                                <w:lang w:val="en-GB"/>
                              </w:rPr>
                              <w:t xml:space="preserve"> has been designed specifically as a "sticky wax" for use in the assembly of wax sprue/ pattern trees in the art casting industry. This material imparts exceptionally high adhesive and cohesive strength </w:t>
                            </w:r>
                            <w:proofErr w:type="spellStart"/>
                            <w:r w:rsidRPr="00944C3F">
                              <w:rPr>
                                <w:rFonts w:asciiTheme="minorHAnsi" w:hAnsiTheme="minorHAnsi" w:cstheme="minorHAnsi"/>
                                <w:sz w:val="22"/>
                                <w:szCs w:val="22"/>
                                <w:lang w:val="en-GB"/>
                              </w:rPr>
                              <w:t>tot</w:t>
                            </w:r>
                            <w:proofErr w:type="spellEnd"/>
                            <w:r w:rsidRPr="00944C3F">
                              <w:rPr>
                                <w:rFonts w:asciiTheme="minorHAnsi" w:hAnsiTheme="minorHAnsi" w:cstheme="minorHAnsi"/>
                                <w:sz w:val="22"/>
                                <w:szCs w:val="22"/>
                                <w:lang w:val="en-GB"/>
                              </w:rPr>
                              <w:t xml:space="preserve"> the sprue/pattern joint.</w:t>
                            </w:r>
                          </w:p>
                          <w:p w:rsidR="00944C3F" w:rsidRPr="00944C3F" w:rsidRDefault="00944C3F" w:rsidP="00944C3F">
                            <w:pPr>
                              <w:rPr>
                                <w:rFonts w:asciiTheme="minorHAnsi" w:hAnsiTheme="minorHAnsi" w:cstheme="minorHAnsi"/>
                                <w:sz w:val="22"/>
                                <w:szCs w:val="22"/>
                                <w:lang w:val="en-GB"/>
                              </w:rPr>
                            </w:pPr>
                          </w:p>
                          <w:p w:rsidR="00944C3F" w:rsidRPr="00944C3F" w:rsidRDefault="00944C3F" w:rsidP="00944C3F">
                            <w:pPr>
                              <w:rPr>
                                <w:rFonts w:asciiTheme="minorHAnsi" w:hAnsiTheme="minorHAnsi" w:cstheme="minorHAnsi"/>
                                <w:color w:val="0070C0"/>
                                <w:sz w:val="22"/>
                                <w:szCs w:val="22"/>
                              </w:rPr>
                            </w:pPr>
                            <w:r w:rsidRPr="00944C3F">
                              <w:rPr>
                                <w:rFonts w:asciiTheme="minorHAnsi" w:hAnsiTheme="minorHAnsi" w:cstheme="minorHAnsi"/>
                                <w:b/>
                                <w:bCs/>
                                <w:color w:val="0070C0"/>
                                <w:sz w:val="22"/>
                                <w:szCs w:val="22"/>
                              </w:rPr>
                              <w:t>Technical data</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3"/>
                              <w:gridCol w:w="2593"/>
                              <w:gridCol w:w="2594"/>
                            </w:tblGrid>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b/>
                                      <w:bCs/>
                                      <w:sz w:val="22"/>
                                      <w:szCs w:val="22"/>
                                    </w:rPr>
                                    <w:t>Property</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b/>
                                      <w:bCs/>
                                      <w:sz w:val="22"/>
                                      <w:szCs w:val="22"/>
                                    </w:rPr>
                                    <w:t>Method</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b/>
                                      <w:bCs/>
                                      <w:sz w:val="22"/>
                                      <w:szCs w:val="22"/>
                                    </w:rPr>
                                    <w:t>Typical</w:t>
                                  </w:r>
                                  <w:proofErr w:type="spellEnd"/>
                                  <w:r w:rsidRPr="00944C3F">
                                    <w:rPr>
                                      <w:rFonts w:asciiTheme="minorHAnsi" w:hAnsiTheme="minorHAnsi" w:cstheme="minorHAnsi"/>
                                      <w:b/>
                                      <w:bCs/>
                                      <w:sz w:val="22"/>
                                      <w:szCs w:val="22"/>
                                    </w:rPr>
                                    <w:t xml:space="preserve"> Value</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sz w:val="22"/>
                                      <w:szCs w:val="22"/>
                                    </w:rPr>
                                    <w:t>Softening</w:t>
                                  </w:r>
                                  <w:proofErr w:type="spellEnd"/>
                                  <w:r w:rsidRPr="00944C3F">
                                    <w:rPr>
                                      <w:rFonts w:asciiTheme="minorHAnsi" w:hAnsiTheme="minorHAnsi" w:cstheme="minorHAnsi"/>
                                      <w:sz w:val="22"/>
                                      <w:szCs w:val="22"/>
                                    </w:rPr>
                                    <w:t xml:space="preserve"> point</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IP. 58</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71°C</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sz w:val="22"/>
                                      <w:szCs w:val="22"/>
                                    </w:rPr>
                                    <w:t>Penetration</w:t>
                                  </w:r>
                                  <w:proofErr w:type="spellEnd"/>
                                  <w:r w:rsidRPr="00944C3F">
                                    <w:rPr>
                                      <w:rFonts w:asciiTheme="minorHAnsi" w:hAnsiTheme="minorHAnsi" w:cstheme="minorHAnsi"/>
                                      <w:sz w:val="22"/>
                                      <w:szCs w:val="22"/>
                                    </w:rPr>
                                    <w:t xml:space="preserve"> @ 25°C (</w:t>
                                  </w:r>
                                  <w:proofErr w:type="spellStart"/>
                                  <w:r w:rsidRPr="00944C3F">
                                    <w:rPr>
                                      <w:rFonts w:asciiTheme="minorHAnsi" w:hAnsiTheme="minorHAnsi" w:cstheme="minorHAnsi"/>
                                      <w:sz w:val="22"/>
                                      <w:szCs w:val="22"/>
                                    </w:rPr>
                                    <w:t>dmm</w:t>
                                  </w:r>
                                  <w:proofErr w:type="spellEnd"/>
                                  <w:r w:rsidRPr="00944C3F">
                                    <w:rPr>
                                      <w:rFonts w:asciiTheme="minorHAnsi" w:hAnsiTheme="minorHAnsi" w:cstheme="minorHAnsi"/>
                                      <w:sz w:val="22"/>
                                      <w:szCs w:val="22"/>
                                    </w:rPr>
                                    <w:t>)</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ASTM D1321</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18</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sz w:val="22"/>
                                      <w:szCs w:val="22"/>
                                    </w:rPr>
                                    <w:t>Ash</w:t>
                                  </w:r>
                                  <w:proofErr w:type="spellEnd"/>
                                  <w:r w:rsidRPr="00944C3F">
                                    <w:rPr>
                                      <w:rFonts w:asciiTheme="minorHAnsi" w:hAnsiTheme="minorHAnsi" w:cstheme="minorHAnsi"/>
                                      <w:sz w:val="22"/>
                                      <w:szCs w:val="22"/>
                                    </w:rPr>
                                    <w:t xml:space="preserve"> Content (%, w/w)</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DCF.2</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0.03 max.</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Colour</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DCF.4</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Natural</w:t>
                                  </w:r>
                                </w:p>
                              </w:tc>
                            </w:tr>
                          </w:tbl>
                          <w:p w:rsidR="00944C3F" w:rsidRDefault="00944C3F" w:rsidP="00944C3F">
                            <w:pPr>
                              <w:rPr>
                                <w:rFonts w:asciiTheme="minorHAnsi" w:hAnsiTheme="minorHAnsi" w:cstheme="minorHAnsi"/>
                                <w:b/>
                                <w:bCs/>
                                <w:sz w:val="22"/>
                                <w:szCs w:val="22"/>
                              </w:rPr>
                            </w:pPr>
                          </w:p>
                          <w:p w:rsidR="00944C3F" w:rsidRPr="00944C3F" w:rsidRDefault="00944C3F" w:rsidP="00944C3F">
                            <w:pPr>
                              <w:rPr>
                                <w:rFonts w:asciiTheme="minorHAnsi" w:hAnsiTheme="minorHAnsi" w:cstheme="minorHAnsi"/>
                                <w:color w:val="0070C0"/>
                                <w:sz w:val="22"/>
                                <w:szCs w:val="22"/>
                              </w:rPr>
                            </w:pPr>
                            <w:r w:rsidRPr="00944C3F">
                              <w:rPr>
                                <w:rFonts w:asciiTheme="minorHAnsi" w:hAnsiTheme="minorHAnsi" w:cstheme="minorHAnsi"/>
                                <w:b/>
                                <w:bCs/>
                                <w:color w:val="0070C0"/>
                                <w:sz w:val="22"/>
                                <w:szCs w:val="22"/>
                              </w:rPr>
                              <w:t>Important</w:t>
                            </w:r>
                          </w:p>
                          <w:p w:rsidR="00944C3F" w:rsidRPr="00944C3F" w:rsidRDefault="00944C3F" w:rsidP="00944C3F">
                            <w:pPr>
                              <w:rPr>
                                <w:rFonts w:asciiTheme="minorHAnsi" w:hAnsiTheme="minorHAnsi" w:cstheme="minorHAnsi"/>
                                <w:sz w:val="22"/>
                                <w:szCs w:val="22"/>
                                <w:lang w:val="en-GB"/>
                              </w:rPr>
                            </w:pPr>
                            <w:r w:rsidRPr="00944C3F">
                              <w:rPr>
                                <w:rFonts w:asciiTheme="minorHAnsi" w:hAnsiTheme="minorHAnsi" w:cstheme="minorHAnsi"/>
                                <w:sz w:val="22"/>
                                <w:szCs w:val="22"/>
                                <w:lang w:val="en-GB"/>
                              </w:rPr>
                              <w:t>Avoid overheating the wax (140°C max.) or holding it at elevated temperatures for long periods. Doing so will thermally degrade the product. Avoid skin contact with the molten material and avoid inhaling fumes from it. See the relevant Material Safety Data Sheet for more information.</w:t>
                            </w:r>
                          </w:p>
                          <w:p w:rsidR="00944C3F" w:rsidRDefault="00944C3F" w:rsidP="00944C3F">
                            <w:pPr>
                              <w:rPr>
                                <w:rFonts w:asciiTheme="minorHAnsi" w:hAnsiTheme="minorHAnsi" w:cstheme="minorHAnsi"/>
                                <w:b/>
                                <w:bCs/>
                                <w:sz w:val="22"/>
                                <w:szCs w:val="22"/>
                                <w:lang w:val="en-GB"/>
                              </w:rPr>
                            </w:pPr>
                          </w:p>
                          <w:p w:rsidR="00944C3F" w:rsidRPr="00944C3F" w:rsidRDefault="00944C3F" w:rsidP="00944C3F">
                            <w:pPr>
                              <w:rPr>
                                <w:rFonts w:asciiTheme="minorHAnsi" w:hAnsiTheme="minorHAnsi" w:cstheme="minorHAnsi"/>
                                <w:color w:val="0070C0"/>
                                <w:sz w:val="22"/>
                                <w:szCs w:val="22"/>
                                <w:lang w:val="en-GB"/>
                              </w:rPr>
                            </w:pPr>
                            <w:r w:rsidRPr="00944C3F">
                              <w:rPr>
                                <w:rFonts w:asciiTheme="minorHAnsi" w:hAnsiTheme="minorHAnsi" w:cstheme="minorHAnsi"/>
                                <w:b/>
                                <w:bCs/>
                                <w:color w:val="0070C0"/>
                                <w:sz w:val="22"/>
                                <w:szCs w:val="22"/>
                                <w:lang w:val="en-GB"/>
                              </w:rPr>
                              <w:t>Application</w:t>
                            </w:r>
                          </w:p>
                          <w:p w:rsidR="00944C3F" w:rsidRDefault="00944C3F" w:rsidP="00944C3F">
                            <w:pPr>
                              <w:rPr>
                                <w:rFonts w:asciiTheme="minorHAnsi" w:hAnsiTheme="minorHAnsi" w:cstheme="minorHAnsi"/>
                                <w:sz w:val="22"/>
                                <w:szCs w:val="22"/>
                                <w:lang w:val="en-GB"/>
                              </w:rPr>
                            </w:pPr>
                            <w:r w:rsidRPr="00944C3F">
                              <w:rPr>
                                <w:rFonts w:asciiTheme="minorHAnsi" w:hAnsiTheme="minorHAnsi" w:cstheme="minorHAnsi"/>
                                <w:sz w:val="22"/>
                                <w:szCs w:val="22"/>
                                <w:lang w:val="en-GB"/>
                              </w:rPr>
                              <w:t>This material is normally applied in the liquid phase to both sections to be assembled. The parts are then quickly and carefully brought together and the bond allowed to cool.</w:t>
                            </w:r>
                          </w:p>
                          <w:p w:rsidR="00944C3F" w:rsidRDefault="00944C3F" w:rsidP="00944C3F">
                            <w:pPr>
                              <w:rPr>
                                <w:rFonts w:asciiTheme="minorHAnsi" w:hAnsiTheme="minorHAnsi" w:cstheme="minorHAnsi"/>
                                <w:sz w:val="22"/>
                                <w:szCs w:val="22"/>
                                <w:lang w:val="en-GB"/>
                              </w:rPr>
                            </w:pPr>
                          </w:p>
                          <w:p w:rsidR="00944C3F" w:rsidRPr="00944C3F" w:rsidRDefault="00944C3F" w:rsidP="00944C3F">
                            <w:pPr>
                              <w:rPr>
                                <w:rFonts w:asciiTheme="minorHAnsi" w:hAnsiTheme="minorHAnsi" w:cstheme="minorHAnsi"/>
                                <w:b/>
                                <w:color w:val="0070C0"/>
                                <w:sz w:val="22"/>
                                <w:szCs w:val="22"/>
                                <w:lang w:val="en-GB"/>
                              </w:rPr>
                            </w:pPr>
                            <w:r w:rsidRPr="00944C3F">
                              <w:rPr>
                                <w:rFonts w:asciiTheme="minorHAnsi" w:hAnsiTheme="minorHAnsi" w:cstheme="minorHAnsi"/>
                                <w:b/>
                                <w:color w:val="0070C0"/>
                                <w:sz w:val="22"/>
                                <w:szCs w:val="22"/>
                                <w:lang w:val="en-GB"/>
                              </w:rPr>
                              <w:t>Storage</w:t>
                            </w:r>
                          </w:p>
                          <w:p w:rsidR="00944C3F" w:rsidRDefault="00944C3F" w:rsidP="00944C3F">
                            <w:pPr>
                              <w:rPr>
                                <w:rFonts w:asciiTheme="minorHAnsi" w:hAnsiTheme="minorHAnsi" w:cstheme="minorHAnsi"/>
                                <w:sz w:val="22"/>
                                <w:szCs w:val="22"/>
                                <w:lang w:val="en-GB"/>
                              </w:rPr>
                            </w:pPr>
                            <w:r>
                              <w:rPr>
                                <w:rFonts w:asciiTheme="minorHAnsi" w:hAnsiTheme="minorHAnsi" w:cstheme="minorHAnsi"/>
                                <w:sz w:val="22"/>
                                <w:szCs w:val="22"/>
                                <w:lang w:val="en-GB"/>
                              </w:rPr>
                              <w:t>When stored outside of direct sunlight between 10 and 30</w:t>
                            </w:r>
                            <w:r w:rsidRPr="00944C3F">
                              <w:rPr>
                                <w:rFonts w:asciiTheme="minorHAnsi" w:hAnsiTheme="minorHAnsi" w:cstheme="minorHAnsi"/>
                                <w:sz w:val="22"/>
                                <w:szCs w:val="22"/>
                                <w:vertAlign w:val="superscript"/>
                                <w:lang w:val="en-GB"/>
                              </w:rPr>
                              <w:t>o</w:t>
                            </w:r>
                            <w:r>
                              <w:rPr>
                                <w:rFonts w:asciiTheme="minorHAnsi" w:hAnsiTheme="minorHAnsi" w:cstheme="minorHAnsi"/>
                                <w:sz w:val="22"/>
                                <w:szCs w:val="22"/>
                                <w:lang w:val="en-GB"/>
                              </w:rPr>
                              <w:t>C. Shelf life is at least 5 years.</w:t>
                            </w:r>
                          </w:p>
                          <w:p w:rsidR="00944C3F" w:rsidRDefault="00944C3F" w:rsidP="00944C3F">
                            <w:pPr>
                              <w:rPr>
                                <w:rFonts w:asciiTheme="minorHAnsi" w:hAnsiTheme="minorHAnsi" w:cstheme="minorHAnsi"/>
                                <w:sz w:val="22"/>
                                <w:szCs w:val="22"/>
                                <w:lang w:val="en-GB"/>
                              </w:rPr>
                            </w:pPr>
                          </w:p>
                          <w:p w:rsidR="00944C3F" w:rsidRPr="00944C3F" w:rsidRDefault="00944C3F" w:rsidP="00944C3F">
                            <w:pPr>
                              <w:rPr>
                                <w:rFonts w:asciiTheme="minorHAnsi" w:hAnsiTheme="minorHAnsi" w:cstheme="minorHAnsi"/>
                                <w:b/>
                                <w:sz w:val="22"/>
                                <w:szCs w:val="22"/>
                                <w:lang w:val="en-GB"/>
                              </w:rPr>
                            </w:pPr>
                            <w:r w:rsidRPr="00944C3F">
                              <w:rPr>
                                <w:rFonts w:asciiTheme="minorHAnsi" w:hAnsiTheme="minorHAnsi" w:cstheme="minorHAnsi"/>
                                <w:b/>
                                <w:color w:val="0070C0"/>
                                <w:sz w:val="22"/>
                                <w:szCs w:val="22"/>
                                <w:lang w:val="en-GB"/>
                              </w:rPr>
                              <w:t>Safety</w:t>
                            </w:r>
                          </w:p>
                          <w:p w:rsidR="00944C3F" w:rsidRPr="00944C3F" w:rsidRDefault="00944C3F" w:rsidP="00944C3F">
                            <w:pPr>
                              <w:rPr>
                                <w:rFonts w:asciiTheme="minorHAnsi" w:hAnsiTheme="minorHAnsi" w:cstheme="minorHAnsi"/>
                                <w:sz w:val="22"/>
                                <w:szCs w:val="22"/>
                                <w:lang w:val="en-GB"/>
                              </w:rPr>
                            </w:pPr>
                            <w:r>
                              <w:rPr>
                                <w:rFonts w:asciiTheme="minorHAnsi" w:hAnsiTheme="minorHAnsi" w:cstheme="minorHAnsi"/>
                                <w:sz w:val="22"/>
                                <w:szCs w:val="22"/>
                                <w:lang w:val="en-GB"/>
                              </w:rPr>
                              <w:t xml:space="preserve">Always take care when </w:t>
                            </w:r>
                            <w:proofErr w:type="spellStart"/>
                            <w:r>
                              <w:rPr>
                                <w:rFonts w:asciiTheme="minorHAnsi" w:hAnsiTheme="minorHAnsi" w:cstheme="minorHAnsi"/>
                                <w:sz w:val="22"/>
                                <w:szCs w:val="22"/>
                                <w:lang w:val="en-GB"/>
                              </w:rPr>
                              <w:t>handeling</w:t>
                            </w:r>
                            <w:proofErr w:type="spellEnd"/>
                            <w:r>
                              <w:rPr>
                                <w:rFonts w:asciiTheme="minorHAnsi" w:hAnsiTheme="minorHAnsi" w:cstheme="minorHAnsi"/>
                                <w:sz w:val="22"/>
                                <w:szCs w:val="22"/>
                                <w:lang w:val="en-GB"/>
                              </w:rPr>
                              <w:t xml:space="preserve"> hot wax. Use safety goggles, an apron and a p3 mask.</w:t>
                            </w:r>
                          </w:p>
                          <w:p w:rsidR="006629D2" w:rsidRPr="00944C3F" w:rsidRDefault="006629D2" w:rsidP="006629D2">
                            <w:pPr>
                              <w:rPr>
                                <w:rFonts w:asciiTheme="minorHAnsi" w:hAnsiTheme="minorHAnsi" w:cstheme="minorHAnsi"/>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 o:spid="_x0000_s1029" type="#_x0000_t202" style="position:absolute;margin-left:20.8pt;margin-top:93.8pt;width:403.15pt;height:75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" filled="f" stroked="f" strokeweight="2pt">
                <v:textbox>
                  <w:txbxContent>
                    <w:p w:rsidR="00071AAB" w:rsidRPr="00944C3F" w:rsidRDefault="00071AAB" w:rsidP="00071AAB">
                      <w:pPr>
                        <w:rPr>
                          <w:rFonts w:asciiTheme="minorHAnsi" w:hAnsiTheme="minorHAnsi" w:cstheme="minorHAnsi"/>
                          <w:b/>
                          <w:bCs/>
                          <w:sz w:val="22"/>
                          <w:szCs w:val="22"/>
                        </w:rPr>
                      </w:pPr>
                    </w:p>
                    <w:p w:rsidR="00843582" w:rsidRPr="00944C3F" w:rsidRDefault="00944C3F" w:rsidP="00843582">
                      <w:pPr>
                        <w:spacing w:before="100" w:beforeAutospacing="1" w:after="100" w:afterAutospacing="1"/>
                        <w:rPr>
                          <w:rFonts w:asciiTheme="minorHAnsi" w:hAnsiTheme="minorHAnsi" w:cstheme="minorHAnsi"/>
                          <w:b/>
                          <w:color w:val="0070C0"/>
                          <w:sz w:val="28"/>
                          <w:szCs w:val="28"/>
                          <w:lang w:val="en-GB"/>
                        </w:rPr>
                      </w:pPr>
                      <w:r w:rsidRPr="00944C3F">
                        <w:rPr>
                          <w:rFonts w:asciiTheme="minorHAnsi" w:hAnsiTheme="minorHAnsi" w:cstheme="minorHAnsi"/>
                          <w:b/>
                          <w:color w:val="0070C0"/>
                          <w:sz w:val="28"/>
                          <w:szCs w:val="28"/>
                          <w:lang w:val="en-GB"/>
                        </w:rPr>
                        <w:t>Stick Wax</w:t>
                      </w:r>
                    </w:p>
                    <w:p w:rsidR="006629D2" w:rsidRPr="00944C3F" w:rsidRDefault="006629D2" w:rsidP="006629D2">
                      <w:pPr>
                        <w:rPr>
                          <w:rFonts w:asciiTheme="minorHAnsi" w:hAnsiTheme="minorHAnsi" w:cstheme="minorHAnsi"/>
                          <w:sz w:val="22"/>
                          <w:szCs w:val="22"/>
                          <w:lang w:val="en-GB"/>
                        </w:rPr>
                      </w:pPr>
                      <w:r w:rsidRPr="00944C3F">
                        <w:rPr>
                          <w:rFonts w:asciiTheme="minorHAnsi" w:hAnsiTheme="minorHAnsi" w:cstheme="minorHAnsi"/>
                          <w:sz w:val="22"/>
                          <w:szCs w:val="22"/>
                          <w:lang w:val="en-GB"/>
                        </w:rPr>
                        <w:t> </w:t>
                      </w:r>
                    </w:p>
                    <w:p w:rsidR="006629D2" w:rsidRPr="00944C3F" w:rsidRDefault="006629D2" w:rsidP="006629D2">
                      <w:pPr>
                        <w:rPr>
                          <w:rFonts w:asciiTheme="minorHAnsi" w:hAnsiTheme="minorHAnsi" w:cstheme="minorHAnsi"/>
                          <w:sz w:val="22"/>
                          <w:szCs w:val="22"/>
                          <w:lang w:val="en-GB"/>
                        </w:rPr>
                      </w:pPr>
                    </w:p>
                    <w:p w:rsidR="00944C3F" w:rsidRDefault="00944C3F" w:rsidP="00944C3F">
                      <w:pPr>
                        <w:rPr>
                          <w:rFonts w:asciiTheme="minorHAnsi" w:hAnsiTheme="minorHAnsi" w:cstheme="minorHAnsi"/>
                          <w:sz w:val="22"/>
                          <w:szCs w:val="22"/>
                          <w:lang w:val="en-GB"/>
                        </w:rPr>
                      </w:pPr>
                      <w:proofErr w:type="spellStart"/>
                      <w:r w:rsidRPr="00944C3F">
                        <w:rPr>
                          <w:rFonts w:asciiTheme="minorHAnsi" w:hAnsiTheme="minorHAnsi" w:cstheme="minorHAnsi"/>
                          <w:sz w:val="22"/>
                          <w:szCs w:val="22"/>
                          <w:lang w:val="en-GB"/>
                        </w:rPr>
                        <w:t>Stickwax</w:t>
                      </w:r>
                      <w:proofErr w:type="spellEnd"/>
                      <w:r w:rsidRPr="00944C3F">
                        <w:rPr>
                          <w:rFonts w:asciiTheme="minorHAnsi" w:hAnsiTheme="minorHAnsi" w:cstheme="minorHAnsi"/>
                          <w:sz w:val="22"/>
                          <w:szCs w:val="22"/>
                          <w:lang w:val="en-GB"/>
                        </w:rPr>
                        <w:t xml:space="preserve"> has been designed specifically as a "sticky wax" for use in the assembly of wax sprue/ pattern trees in the art casting industry. This material imparts exceptionally high adhesive and cohesive strength </w:t>
                      </w:r>
                      <w:proofErr w:type="spellStart"/>
                      <w:r w:rsidRPr="00944C3F">
                        <w:rPr>
                          <w:rFonts w:asciiTheme="minorHAnsi" w:hAnsiTheme="minorHAnsi" w:cstheme="minorHAnsi"/>
                          <w:sz w:val="22"/>
                          <w:szCs w:val="22"/>
                          <w:lang w:val="en-GB"/>
                        </w:rPr>
                        <w:t>tot</w:t>
                      </w:r>
                      <w:proofErr w:type="spellEnd"/>
                      <w:r w:rsidRPr="00944C3F">
                        <w:rPr>
                          <w:rFonts w:asciiTheme="minorHAnsi" w:hAnsiTheme="minorHAnsi" w:cstheme="minorHAnsi"/>
                          <w:sz w:val="22"/>
                          <w:szCs w:val="22"/>
                          <w:lang w:val="en-GB"/>
                        </w:rPr>
                        <w:t xml:space="preserve"> the sprue/pattern joint.</w:t>
                      </w:r>
                    </w:p>
                    <w:p w:rsidR="00944C3F" w:rsidRPr="00944C3F" w:rsidRDefault="00944C3F" w:rsidP="00944C3F">
                      <w:pPr>
                        <w:rPr>
                          <w:rFonts w:asciiTheme="minorHAnsi" w:hAnsiTheme="minorHAnsi" w:cstheme="minorHAnsi"/>
                          <w:sz w:val="22"/>
                          <w:szCs w:val="22"/>
                          <w:lang w:val="en-GB"/>
                        </w:rPr>
                      </w:pPr>
                    </w:p>
                    <w:p w:rsidR="00944C3F" w:rsidRPr="00944C3F" w:rsidRDefault="00944C3F" w:rsidP="00944C3F">
                      <w:pPr>
                        <w:rPr>
                          <w:rFonts w:asciiTheme="minorHAnsi" w:hAnsiTheme="minorHAnsi" w:cstheme="minorHAnsi"/>
                          <w:color w:val="0070C0"/>
                          <w:sz w:val="22"/>
                          <w:szCs w:val="22"/>
                        </w:rPr>
                      </w:pPr>
                      <w:r w:rsidRPr="00944C3F">
                        <w:rPr>
                          <w:rFonts w:asciiTheme="minorHAnsi" w:hAnsiTheme="minorHAnsi" w:cstheme="minorHAnsi"/>
                          <w:b/>
                          <w:bCs/>
                          <w:color w:val="0070C0"/>
                          <w:sz w:val="22"/>
                          <w:szCs w:val="22"/>
                        </w:rPr>
                        <w:t>Technical data</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3"/>
                        <w:gridCol w:w="2593"/>
                        <w:gridCol w:w="2594"/>
                      </w:tblGrid>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b/>
                                <w:bCs/>
                                <w:sz w:val="22"/>
                                <w:szCs w:val="22"/>
                              </w:rPr>
                              <w:t>Property</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b/>
                                <w:bCs/>
                                <w:sz w:val="22"/>
                                <w:szCs w:val="22"/>
                              </w:rPr>
                              <w:t>Method</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b/>
                                <w:bCs/>
                                <w:sz w:val="22"/>
                                <w:szCs w:val="22"/>
                              </w:rPr>
                              <w:t>Typical</w:t>
                            </w:r>
                            <w:proofErr w:type="spellEnd"/>
                            <w:r w:rsidRPr="00944C3F">
                              <w:rPr>
                                <w:rFonts w:asciiTheme="minorHAnsi" w:hAnsiTheme="minorHAnsi" w:cstheme="minorHAnsi"/>
                                <w:b/>
                                <w:bCs/>
                                <w:sz w:val="22"/>
                                <w:szCs w:val="22"/>
                              </w:rPr>
                              <w:t xml:space="preserve"> Value</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sz w:val="22"/>
                                <w:szCs w:val="22"/>
                              </w:rPr>
                              <w:t>Softening</w:t>
                            </w:r>
                            <w:proofErr w:type="spellEnd"/>
                            <w:r w:rsidRPr="00944C3F">
                              <w:rPr>
                                <w:rFonts w:asciiTheme="minorHAnsi" w:hAnsiTheme="minorHAnsi" w:cstheme="minorHAnsi"/>
                                <w:sz w:val="22"/>
                                <w:szCs w:val="22"/>
                              </w:rPr>
                              <w:t xml:space="preserve"> point</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IP. 58</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71°C</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sz w:val="22"/>
                                <w:szCs w:val="22"/>
                              </w:rPr>
                              <w:t>Penetration</w:t>
                            </w:r>
                            <w:proofErr w:type="spellEnd"/>
                            <w:r w:rsidRPr="00944C3F">
                              <w:rPr>
                                <w:rFonts w:asciiTheme="minorHAnsi" w:hAnsiTheme="minorHAnsi" w:cstheme="minorHAnsi"/>
                                <w:sz w:val="22"/>
                                <w:szCs w:val="22"/>
                              </w:rPr>
                              <w:t xml:space="preserve"> @ 25°C (</w:t>
                            </w:r>
                            <w:proofErr w:type="spellStart"/>
                            <w:r w:rsidRPr="00944C3F">
                              <w:rPr>
                                <w:rFonts w:asciiTheme="minorHAnsi" w:hAnsiTheme="minorHAnsi" w:cstheme="minorHAnsi"/>
                                <w:sz w:val="22"/>
                                <w:szCs w:val="22"/>
                              </w:rPr>
                              <w:t>dmm</w:t>
                            </w:r>
                            <w:proofErr w:type="spellEnd"/>
                            <w:r w:rsidRPr="00944C3F">
                              <w:rPr>
                                <w:rFonts w:asciiTheme="minorHAnsi" w:hAnsiTheme="minorHAnsi" w:cstheme="minorHAnsi"/>
                                <w:sz w:val="22"/>
                                <w:szCs w:val="22"/>
                              </w:rPr>
                              <w:t>)</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ASTM D1321</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18</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proofErr w:type="spellStart"/>
                            <w:r w:rsidRPr="00944C3F">
                              <w:rPr>
                                <w:rFonts w:asciiTheme="minorHAnsi" w:hAnsiTheme="minorHAnsi" w:cstheme="minorHAnsi"/>
                                <w:sz w:val="22"/>
                                <w:szCs w:val="22"/>
                              </w:rPr>
                              <w:t>Ash</w:t>
                            </w:r>
                            <w:proofErr w:type="spellEnd"/>
                            <w:r w:rsidRPr="00944C3F">
                              <w:rPr>
                                <w:rFonts w:asciiTheme="minorHAnsi" w:hAnsiTheme="minorHAnsi" w:cstheme="minorHAnsi"/>
                                <w:sz w:val="22"/>
                                <w:szCs w:val="22"/>
                              </w:rPr>
                              <w:t xml:space="preserve"> Content (%, w/w)</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DCF.2</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0.03 max.</w:t>
                            </w:r>
                          </w:p>
                        </w:tc>
                      </w:tr>
                      <w:tr w:rsidR="00944C3F" w:rsidRPr="00944C3F" w:rsidTr="00944C3F">
                        <w:trPr>
                          <w:trHeight w:val="225"/>
                        </w:trPr>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Colour</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DCF.4</w:t>
                            </w:r>
                          </w:p>
                        </w:tc>
                        <w:tc>
                          <w:tcPr>
                            <w:tcW w:w="1666" w:type="pct"/>
                            <w:tcBorders>
                              <w:top w:val="outset" w:sz="6" w:space="0" w:color="auto"/>
                              <w:left w:val="outset" w:sz="6" w:space="0" w:color="auto"/>
                              <w:bottom w:val="outset" w:sz="6" w:space="0" w:color="auto"/>
                              <w:right w:val="outset" w:sz="6" w:space="0" w:color="auto"/>
                            </w:tcBorders>
                            <w:vAlign w:val="center"/>
                            <w:hideMark/>
                          </w:tcPr>
                          <w:p w:rsidR="00944C3F" w:rsidRPr="00944C3F" w:rsidRDefault="00944C3F" w:rsidP="00944C3F">
                            <w:pPr>
                              <w:rPr>
                                <w:rFonts w:asciiTheme="minorHAnsi" w:hAnsiTheme="minorHAnsi" w:cstheme="minorHAnsi"/>
                                <w:sz w:val="22"/>
                                <w:szCs w:val="22"/>
                              </w:rPr>
                            </w:pPr>
                            <w:r w:rsidRPr="00944C3F">
                              <w:rPr>
                                <w:rFonts w:asciiTheme="minorHAnsi" w:hAnsiTheme="minorHAnsi" w:cstheme="minorHAnsi"/>
                                <w:sz w:val="22"/>
                                <w:szCs w:val="22"/>
                              </w:rPr>
                              <w:t>Natural</w:t>
                            </w:r>
                          </w:p>
                        </w:tc>
                      </w:tr>
                    </w:tbl>
                    <w:p w:rsidR="00944C3F" w:rsidRDefault="00944C3F" w:rsidP="00944C3F">
                      <w:pPr>
                        <w:rPr>
                          <w:rFonts w:asciiTheme="minorHAnsi" w:hAnsiTheme="minorHAnsi" w:cstheme="minorHAnsi"/>
                          <w:b/>
                          <w:bCs/>
                          <w:sz w:val="22"/>
                          <w:szCs w:val="22"/>
                        </w:rPr>
                      </w:pPr>
                    </w:p>
                    <w:p w:rsidR="00944C3F" w:rsidRPr="00944C3F" w:rsidRDefault="00944C3F" w:rsidP="00944C3F">
                      <w:pPr>
                        <w:rPr>
                          <w:rFonts w:asciiTheme="minorHAnsi" w:hAnsiTheme="minorHAnsi" w:cstheme="minorHAnsi"/>
                          <w:color w:val="0070C0"/>
                          <w:sz w:val="22"/>
                          <w:szCs w:val="22"/>
                        </w:rPr>
                      </w:pPr>
                      <w:r w:rsidRPr="00944C3F">
                        <w:rPr>
                          <w:rFonts w:asciiTheme="minorHAnsi" w:hAnsiTheme="minorHAnsi" w:cstheme="minorHAnsi"/>
                          <w:b/>
                          <w:bCs/>
                          <w:color w:val="0070C0"/>
                          <w:sz w:val="22"/>
                          <w:szCs w:val="22"/>
                        </w:rPr>
                        <w:t>Important</w:t>
                      </w:r>
                    </w:p>
                    <w:p w:rsidR="00944C3F" w:rsidRPr="00944C3F" w:rsidRDefault="00944C3F" w:rsidP="00944C3F">
                      <w:pPr>
                        <w:rPr>
                          <w:rFonts w:asciiTheme="minorHAnsi" w:hAnsiTheme="minorHAnsi" w:cstheme="minorHAnsi"/>
                          <w:sz w:val="22"/>
                          <w:szCs w:val="22"/>
                          <w:lang w:val="en-GB"/>
                        </w:rPr>
                      </w:pPr>
                      <w:r w:rsidRPr="00944C3F">
                        <w:rPr>
                          <w:rFonts w:asciiTheme="minorHAnsi" w:hAnsiTheme="minorHAnsi" w:cstheme="minorHAnsi"/>
                          <w:sz w:val="22"/>
                          <w:szCs w:val="22"/>
                          <w:lang w:val="en-GB"/>
                        </w:rPr>
                        <w:t>Avoid overheating the wax (140°C max.) or holding it at elevated temperatures for long periods. Doing so will thermally degrade the product. Avoid skin contact with the molten material and avoid inhaling fumes from it. See the relevant Material Safety Data Sheet for more information.</w:t>
                      </w:r>
                    </w:p>
                    <w:p w:rsidR="00944C3F" w:rsidRDefault="00944C3F" w:rsidP="00944C3F">
                      <w:pPr>
                        <w:rPr>
                          <w:rFonts w:asciiTheme="minorHAnsi" w:hAnsiTheme="minorHAnsi" w:cstheme="minorHAnsi"/>
                          <w:b/>
                          <w:bCs/>
                          <w:sz w:val="22"/>
                          <w:szCs w:val="22"/>
                          <w:lang w:val="en-GB"/>
                        </w:rPr>
                      </w:pPr>
                    </w:p>
                    <w:p w:rsidR="00944C3F" w:rsidRPr="00944C3F" w:rsidRDefault="00944C3F" w:rsidP="00944C3F">
                      <w:pPr>
                        <w:rPr>
                          <w:rFonts w:asciiTheme="minorHAnsi" w:hAnsiTheme="minorHAnsi" w:cstheme="minorHAnsi"/>
                          <w:color w:val="0070C0"/>
                          <w:sz w:val="22"/>
                          <w:szCs w:val="22"/>
                          <w:lang w:val="en-GB"/>
                        </w:rPr>
                      </w:pPr>
                      <w:r w:rsidRPr="00944C3F">
                        <w:rPr>
                          <w:rFonts w:asciiTheme="minorHAnsi" w:hAnsiTheme="minorHAnsi" w:cstheme="minorHAnsi"/>
                          <w:b/>
                          <w:bCs/>
                          <w:color w:val="0070C0"/>
                          <w:sz w:val="22"/>
                          <w:szCs w:val="22"/>
                          <w:lang w:val="en-GB"/>
                        </w:rPr>
                        <w:t>Application</w:t>
                      </w:r>
                    </w:p>
                    <w:p w:rsidR="00944C3F" w:rsidRDefault="00944C3F" w:rsidP="00944C3F">
                      <w:pPr>
                        <w:rPr>
                          <w:rFonts w:asciiTheme="minorHAnsi" w:hAnsiTheme="minorHAnsi" w:cstheme="minorHAnsi"/>
                          <w:sz w:val="22"/>
                          <w:szCs w:val="22"/>
                          <w:lang w:val="en-GB"/>
                        </w:rPr>
                      </w:pPr>
                      <w:r w:rsidRPr="00944C3F">
                        <w:rPr>
                          <w:rFonts w:asciiTheme="minorHAnsi" w:hAnsiTheme="minorHAnsi" w:cstheme="minorHAnsi"/>
                          <w:sz w:val="22"/>
                          <w:szCs w:val="22"/>
                          <w:lang w:val="en-GB"/>
                        </w:rPr>
                        <w:t>This material is normally applied in the liquid phase to both sections to be assembled. The parts are then quickly and carefully brought together and the bond allowed to cool.</w:t>
                      </w:r>
                    </w:p>
                    <w:p w:rsidR="00944C3F" w:rsidRDefault="00944C3F" w:rsidP="00944C3F">
                      <w:pPr>
                        <w:rPr>
                          <w:rFonts w:asciiTheme="minorHAnsi" w:hAnsiTheme="minorHAnsi" w:cstheme="minorHAnsi"/>
                          <w:sz w:val="22"/>
                          <w:szCs w:val="22"/>
                          <w:lang w:val="en-GB"/>
                        </w:rPr>
                      </w:pPr>
                    </w:p>
                    <w:p w:rsidR="00944C3F" w:rsidRPr="00944C3F" w:rsidRDefault="00944C3F" w:rsidP="00944C3F">
                      <w:pPr>
                        <w:rPr>
                          <w:rFonts w:asciiTheme="minorHAnsi" w:hAnsiTheme="minorHAnsi" w:cstheme="minorHAnsi"/>
                          <w:b/>
                          <w:color w:val="0070C0"/>
                          <w:sz w:val="22"/>
                          <w:szCs w:val="22"/>
                          <w:lang w:val="en-GB"/>
                        </w:rPr>
                      </w:pPr>
                      <w:r w:rsidRPr="00944C3F">
                        <w:rPr>
                          <w:rFonts w:asciiTheme="minorHAnsi" w:hAnsiTheme="minorHAnsi" w:cstheme="minorHAnsi"/>
                          <w:b/>
                          <w:color w:val="0070C0"/>
                          <w:sz w:val="22"/>
                          <w:szCs w:val="22"/>
                          <w:lang w:val="en-GB"/>
                        </w:rPr>
                        <w:t>Storage</w:t>
                      </w:r>
                    </w:p>
                    <w:p w:rsidR="00944C3F" w:rsidRDefault="00944C3F" w:rsidP="00944C3F">
                      <w:pPr>
                        <w:rPr>
                          <w:rFonts w:asciiTheme="minorHAnsi" w:hAnsiTheme="minorHAnsi" w:cstheme="minorHAnsi"/>
                          <w:sz w:val="22"/>
                          <w:szCs w:val="22"/>
                          <w:lang w:val="en-GB"/>
                        </w:rPr>
                      </w:pPr>
                      <w:r>
                        <w:rPr>
                          <w:rFonts w:asciiTheme="minorHAnsi" w:hAnsiTheme="minorHAnsi" w:cstheme="minorHAnsi"/>
                          <w:sz w:val="22"/>
                          <w:szCs w:val="22"/>
                          <w:lang w:val="en-GB"/>
                        </w:rPr>
                        <w:t>When stored outside of direct sunlight between 10 and 30</w:t>
                      </w:r>
                      <w:r w:rsidRPr="00944C3F">
                        <w:rPr>
                          <w:rFonts w:asciiTheme="minorHAnsi" w:hAnsiTheme="minorHAnsi" w:cstheme="minorHAnsi"/>
                          <w:sz w:val="22"/>
                          <w:szCs w:val="22"/>
                          <w:vertAlign w:val="superscript"/>
                          <w:lang w:val="en-GB"/>
                        </w:rPr>
                        <w:t>o</w:t>
                      </w:r>
                      <w:r>
                        <w:rPr>
                          <w:rFonts w:asciiTheme="minorHAnsi" w:hAnsiTheme="minorHAnsi" w:cstheme="minorHAnsi"/>
                          <w:sz w:val="22"/>
                          <w:szCs w:val="22"/>
                          <w:lang w:val="en-GB"/>
                        </w:rPr>
                        <w:t>C. Shelf life is at least 5 years.</w:t>
                      </w:r>
                    </w:p>
                    <w:p w:rsidR="00944C3F" w:rsidRDefault="00944C3F" w:rsidP="00944C3F">
                      <w:pPr>
                        <w:rPr>
                          <w:rFonts w:asciiTheme="minorHAnsi" w:hAnsiTheme="minorHAnsi" w:cstheme="minorHAnsi"/>
                          <w:sz w:val="22"/>
                          <w:szCs w:val="22"/>
                          <w:lang w:val="en-GB"/>
                        </w:rPr>
                      </w:pPr>
                    </w:p>
                    <w:p w:rsidR="00944C3F" w:rsidRPr="00944C3F" w:rsidRDefault="00944C3F" w:rsidP="00944C3F">
                      <w:pPr>
                        <w:rPr>
                          <w:rFonts w:asciiTheme="minorHAnsi" w:hAnsiTheme="minorHAnsi" w:cstheme="minorHAnsi"/>
                          <w:b/>
                          <w:sz w:val="22"/>
                          <w:szCs w:val="22"/>
                          <w:lang w:val="en-GB"/>
                        </w:rPr>
                      </w:pPr>
                      <w:r w:rsidRPr="00944C3F">
                        <w:rPr>
                          <w:rFonts w:asciiTheme="minorHAnsi" w:hAnsiTheme="minorHAnsi" w:cstheme="minorHAnsi"/>
                          <w:b/>
                          <w:color w:val="0070C0"/>
                          <w:sz w:val="22"/>
                          <w:szCs w:val="22"/>
                          <w:lang w:val="en-GB"/>
                        </w:rPr>
                        <w:t>Safety</w:t>
                      </w:r>
                    </w:p>
                    <w:p w:rsidR="00944C3F" w:rsidRPr="00944C3F" w:rsidRDefault="00944C3F" w:rsidP="00944C3F">
                      <w:pPr>
                        <w:rPr>
                          <w:rFonts w:asciiTheme="minorHAnsi" w:hAnsiTheme="minorHAnsi" w:cstheme="minorHAnsi"/>
                          <w:sz w:val="22"/>
                          <w:szCs w:val="22"/>
                          <w:lang w:val="en-GB"/>
                        </w:rPr>
                      </w:pPr>
                      <w:r>
                        <w:rPr>
                          <w:rFonts w:asciiTheme="minorHAnsi" w:hAnsiTheme="minorHAnsi" w:cstheme="minorHAnsi"/>
                          <w:sz w:val="22"/>
                          <w:szCs w:val="22"/>
                          <w:lang w:val="en-GB"/>
                        </w:rPr>
                        <w:t xml:space="preserve">Always take care when </w:t>
                      </w:r>
                      <w:proofErr w:type="spellStart"/>
                      <w:r>
                        <w:rPr>
                          <w:rFonts w:asciiTheme="minorHAnsi" w:hAnsiTheme="minorHAnsi" w:cstheme="minorHAnsi"/>
                          <w:sz w:val="22"/>
                          <w:szCs w:val="22"/>
                          <w:lang w:val="en-GB"/>
                        </w:rPr>
                        <w:t>handeling</w:t>
                      </w:r>
                      <w:proofErr w:type="spellEnd"/>
                      <w:r>
                        <w:rPr>
                          <w:rFonts w:asciiTheme="minorHAnsi" w:hAnsiTheme="minorHAnsi" w:cstheme="minorHAnsi"/>
                          <w:sz w:val="22"/>
                          <w:szCs w:val="22"/>
                          <w:lang w:val="en-GB"/>
                        </w:rPr>
                        <w:t xml:space="preserve"> hot wax. Use safety goggles, an apron and a p3 mask.</w:t>
                      </w:r>
                    </w:p>
                    <w:p w:rsidR="006629D2" w:rsidRPr="00944C3F" w:rsidRDefault="006629D2" w:rsidP="006629D2">
                      <w:pPr>
                        <w:rPr>
                          <w:rFonts w:asciiTheme="minorHAnsi" w:hAnsiTheme="minorHAnsi" w:cstheme="minorHAnsi"/>
                          <w:sz w:val="22"/>
                          <w:szCs w:val="22"/>
                          <w:lang w:val="en-GB"/>
                        </w:rPr>
                      </w:pPr>
                    </w:p>
                  </w:txbxContent>
                </v:textbox>
              </v:shape>
            </w:pict>
          </mc:Fallback>
        </mc:AlternateContent>
      </w:r>
      <w:r w:rsidR="006629D2" w:rsidRPr="009C125B">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60F1121D" wp14:editId="1B50D135">
                <wp:simplePos x="0" y="0"/>
                <wp:positionH relativeFrom="column">
                  <wp:posOffset>959485</wp:posOffset>
                </wp:positionH>
                <wp:positionV relativeFrom="paragraph">
                  <wp:posOffset>9858375</wp:posOffset>
                </wp:positionV>
                <wp:extent cx="5753100" cy="57150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71500"/>
                        </a:xfrm>
                        <a:prstGeom prst="rect">
                          <a:avLst/>
                        </a:prstGeom>
                        <a:noFill/>
                        <a:ln w="9525">
                          <a:noFill/>
                          <a:miter lim="800000"/>
                          <a:headEnd/>
                          <a:tailEnd/>
                        </a:ln>
                      </wps:spPr>
                      <wps:txbx>
                        <w:txbxContent>
                          <w:p w:rsidR="00767CD7" w:rsidRPr="00767CD7" w:rsidRDefault="00767CD7" w:rsidP="00767CD7">
                            <w:pPr>
                              <w:ind w:right="110"/>
                              <w:rPr>
                                <w:rFonts w:asciiTheme="minorHAnsi" w:hAnsiTheme="minorHAnsi" w:cstheme="minorHAnsi"/>
                                <w:sz w:val="20"/>
                                <w:szCs w:val="20"/>
                                <w:lang w:val="en-GB"/>
                              </w:rPr>
                            </w:pPr>
                            <w:r w:rsidRPr="00767CD7">
                              <w:rPr>
                                <w:rFonts w:asciiTheme="minorHAnsi" w:hAnsiTheme="minorHAnsi" w:cstheme="minorHAnsi"/>
                                <w:sz w:val="20"/>
                                <w:szCs w:val="20"/>
                                <w:lang w:val="en-GB"/>
                              </w:rPr>
                              <w:t>No rights can be derived from this description.</w:t>
                            </w:r>
                          </w:p>
                          <w:p w:rsidR="009E010E" w:rsidRPr="00767CD7" w:rsidRDefault="00767CD7" w:rsidP="00767CD7">
                            <w:pPr>
                              <w:ind w:right="110"/>
                              <w:rPr>
                                <w:rFonts w:asciiTheme="minorHAnsi" w:hAnsiTheme="minorHAnsi" w:cstheme="minorHAnsi"/>
                                <w:sz w:val="20"/>
                                <w:szCs w:val="20"/>
                                <w:lang w:val="en-GB"/>
                              </w:rPr>
                            </w:pPr>
                            <w:r w:rsidRPr="00767CD7">
                              <w:rPr>
                                <w:rFonts w:asciiTheme="minorHAnsi" w:hAnsiTheme="minorHAnsi" w:cstheme="minorHAnsi"/>
                                <w:sz w:val="20"/>
                                <w:szCs w:val="20"/>
                                <w:lang w:val="en-GB"/>
                              </w:rPr>
                              <w:t>Read the safety precautions before use, which can be found at www.siliconesandmore.com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55pt;margin-top:776.25pt;width:453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" filled="f" stroked="f">
                <v:textbox>
                  <w:txbxContent>
                    <w:p w:rsidR="00767CD7" w:rsidRPr="00767CD7" w:rsidRDefault="00767CD7" w:rsidP="00767CD7">
                      <w:pPr>
                        <w:ind w:right="110"/>
                        <w:rPr>
                          <w:rFonts w:asciiTheme="minorHAnsi" w:hAnsiTheme="minorHAnsi" w:cstheme="minorHAnsi"/>
                          <w:sz w:val="20"/>
                          <w:szCs w:val="20"/>
                          <w:lang w:val="en-GB"/>
                        </w:rPr>
                      </w:pPr>
                      <w:r w:rsidRPr="00767CD7">
                        <w:rPr>
                          <w:rFonts w:asciiTheme="minorHAnsi" w:hAnsiTheme="minorHAnsi" w:cstheme="minorHAnsi"/>
                          <w:sz w:val="20"/>
                          <w:szCs w:val="20"/>
                          <w:lang w:val="en-GB"/>
                        </w:rPr>
                        <w:t>No rights can be derived from this description.</w:t>
                      </w:r>
                    </w:p>
                    <w:p w:rsidR="009E010E" w:rsidRPr="00767CD7" w:rsidRDefault="00767CD7" w:rsidP="00767CD7">
                      <w:pPr>
                        <w:ind w:right="110"/>
                        <w:rPr>
                          <w:rFonts w:asciiTheme="minorHAnsi" w:hAnsiTheme="minorHAnsi" w:cstheme="minorHAnsi"/>
                          <w:sz w:val="20"/>
                          <w:szCs w:val="20"/>
                          <w:lang w:val="en-GB"/>
                        </w:rPr>
                      </w:pPr>
                      <w:r w:rsidRPr="00767CD7">
                        <w:rPr>
                          <w:rFonts w:asciiTheme="minorHAnsi" w:hAnsiTheme="minorHAnsi" w:cstheme="minorHAnsi"/>
                          <w:sz w:val="20"/>
                          <w:szCs w:val="20"/>
                          <w:lang w:val="en-GB"/>
                        </w:rPr>
                        <w:t>Read the safety precautions before use, which can be found at www.siliconesandmore.com</w:t>
                      </w:r>
                    </w:p>
                  </w:txbxContent>
                </v:textbox>
              </v:shape>
            </w:pict>
          </mc:Fallback>
        </mc:AlternateContent>
      </w:r>
      <w:r w:rsidR="009C125B" w:rsidRPr="009C125B">
        <w:rPr>
          <w:rStyle w:val="Nadruk"/>
          <w:rFonts w:asciiTheme="minorHAnsi" w:hAnsiTheme="minorHAnsi" w:cstheme="minorHAnsi"/>
          <w:noProof/>
        </w:rPr>
        <mc:AlternateContent>
          <mc:Choice Requires="wps">
            <w:drawing>
              <wp:anchor distT="0" distB="0" distL="114300" distR="114300" simplePos="0" relativeHeight="251649536" behindDoc="0" locked="0" layoutInCell="1" allowOverlap="1" wp14:anchorId="06769C99" wp14:editId="0F6251DB">
                <wp:simplePos x="0" y="0"/>
                <wp:positionH relativeFrom="column">
                  <wp:posOffset>115438</wp:posOffset>
                </wp:positionH>
                <wp:positionV relativeFrom="paragraph">
                  <wp:posOffset>817187</wp:posOffset>
                </wp:positionV>
                <wp:extent cx="5120005" cy="8936182"/>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8936182"/>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5F5FC9" w:rsidRDefault="005F5FC9" w:rsidP="00071AAB">
                            <w:pPr>
                              <w:rPr>
                                <w:rFonts w:asciiTheme="minorHAnsi" w:hAnsiTheme="minorHAnsi" w:cstheme="min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1pt;margin-top:64.35pt;width:403.15pt;height:703.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" filled="f" stroked="f" strokeweight="2pt">
                <v:textbox>
                  <w:txbxContent>
                    <w:p w:rsidR="005F5FC9" w:rsidRDefault="005F5FC9" w:rsidP="00071AAB">
                      <w:pPr>
                        <w:rPr>
                          <w:rFonts w:asciiTheme="minorHAnsi" w:hAnsiTheme="minorHAnsi" w:cstheme="minorHAnsi"/>
                          <w:b/>
                          <w:bCs/>
                          <w:sz w:val="20"/>
                          <w:szCs w:val="20"/>
                        </w:rPr>
                      </w:pPr>
                    </w:p>
                  </w:txbxContent>
                </v:textbox>
              </v:shape>
            </w:pict>
          </mc:Fallback>
        </mc:AlternateContent>
      </w:r>
    </w:p>
    <w:sectPr w:rsidR="008D645D" w:rsidRPr="00B41393" w:rsidSect="00767C3B">
      <w:pgSz w:w="11906" w:h="16838"/>
      <w:pgMar w:top="284" w:right="1417"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1pt;height:1in" o:bullet="t">
        <v:imagedata r:id="rId1" o:title="Drop2"/>
      </v:shape>
    </w:pict>
  </w:numPicBullet>
  <w:abstractNum w:abstractNumId="0">
    <w:nsid w:val="0EA6161B"/>
    <w:multiLevelType w:val="multilevel"/>
    <w:tmpl w:val="87B4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A6311"/>
    <w:multiLevelType w:val="hybridMultilevel"/>
    <w:tmpl w:val="7804CE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B1F2ADF"/>
    <w:multiLevelType w:val="multilevel"/>
    <w:tmpl w:val="F03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4501C"/>
    <w:multiLevelType w:val="multilevel"/>
    <w:tmpl w:val="23EA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123A9"/>
    <w:multiLevelType w:val="hybridMultilevel"/>
    <w:tmpl w:val="938C0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776E87"/>
    <w:multiLevelType w:val="multilevel"/>
    <w:tmpl w:val="DD0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31D2B"/>
    <w:multiLevelType w:val="hybridMultilevel"/>
    <w:tmpl w:val="4C78F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99096B"/>
    <w:multiLevelType w:val="multilevel"/>
    <w:tmpl w:val="16E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44DE8"/>
    <w:multiLevelType w:val="multilevel"/>
    <w:tmpl w:val="005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DE7699"/>
    <w:multiLevelType w:val="multilevel"/>
    <w:tmpl w:val="3B4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5D6990"/>
    <w:multiLevelType w:val="hybridMultilevel"/>
    <w:tmpl w:val="28885E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F72216A"/>
    <w:multiLevelType w:val="multilevel"/>
    <w:tmpl w:val="185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22AD7"/>
    <w:multiLevelType w:val="hybridMultilevel"/>
    <w:tmpl w:val="514A0936"/>
    <w:lvl w:ilvl="0" w:tplc="D22EEE50">
      <w:start w:val="1"/>
      <w:numFmt w:val="bullet"/>
      <w:lvlText w:val=""/>
      <w:lvlPicBulletId w:val="0"/>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2BF1206"/>
    <w:multiLevelType w:val="hybridMultilevel"/>
    <w:tmpl w:val="359E540C"/>
    <w:lvl w:ilvl="0" w:tplc="04130001">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6D67657"/>
    <w:multiLevelType w:val="hybridMultilevel"/>
    <w:tmpl w:val="669CF944"/>
    <w:lvl w:ilvl="0" w:tplc="D22EEE50">
      <w:start w:val="1"/>
      <w:numFmt w:val="bullet"/>
      <w:lvlText w:val=""/>
      <w:lvlPicBulletId w:val="0"/>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7003520"/>
    <w:multiLevelType w:val="hybridMultilevel"/>
    <w:tmpl w:val="8DC0772C"/>
    <w:lvl w:ilvl="0" w:tplc="04130001">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67FA37EB"/>
    <w:multiLevelType w:val="hybridMultilevel"/>
    <w:tmpl w:val="ECF4F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8815AA7"/>
    <w:multiLevelType w:val="multilevel"/>
    <w:tmpl w:val="F86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E0CD9"/>
    <w:multiLevelType w:val="hybridMultilevel"/>
    <w:tmpl w:val="2C309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B42389"/>
    <w:multiLevelType w:val="multilevel"/>
    <w:tmpl w:val="0C8E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FC75BE"/>
    <w:multiLevelType w:val="multilevel"/>
    <w:tmpl w:val="8CD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4"/>
  </w:num>
  <w:num w:numId="4">
    <w:abstractNumId w:val="15"/>
  </w:num>
  <w:num w:numId="5">
    <w:abstractNumId w:val="1"/>
  </w:num>
  <w:num w:numId="6">
    <w:abstractNumId w:val="18"/>
  </w:num>
  <w:num w:numId="7">
    <w:abstractNumId w:val="11"/>
  </w:num>
  <w:num w:numId="8">
    <w:abstractNumId w:val="10"/>
  </w:num>
  <w:num w:numId="9">
    <w:abstractNumId w:val="9"/>
  </w:num>
  <w:num w:numId="10">
    <w:abstractNumId w:val="8"/>
  </w:num>
  <w:num w:numId="11">
    <w:abstractNumId w:val="3"/>
  </w:num>
  <w:num w:numId="12">
    <w:abstractNumId w:val="2"/>
  </w:num>
  <w:num w:numId="13">
    <w:abstractNumId w:val="19"/>
  </w:num>
  <w:num w:numId="14">
    <w:abstractNumId w:val="7"/>
  </w:num>
  <w:num w:numId="15">
    <w:abstractNumId w:val="20"/>
  </w:num>
  <w:num w:numId="16">
    <w:abstractNumId w:val="0"/>
  </w:num>
  <w:num w:numId="17">
    <w:abstractNumId w:val="6"/>
  </w:num>
  <w:num w:numId="18">
    <w:abstractNumId w:val="17"/>
  </w:num>
  <w:num w:numId="19">
    <w:abstractNumId w:val="5"/>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08"/>
    <w:rsid w:val="00001AF4"/>
    <w:rsid w:val="00037F08"/>
    <w:rsid w:val="00047EA3"/>
    <w:rsid w:val="000615F6"/>
    <w:rsid w:val="000711A9"/>
    <w:rsid w:val="00071AAB"/>
    <w:rsid w:val="000A312E"/>
    <w:rsid w:val="000A7261"/>
    <w:rsid w:val="000D184B"/>
    <w:rsid w:val="000E7AD8"/>
    <w:rsid w:val="00115C21"/>
    <w:rsid w:val="00117F85"/>
    <w:rsid w:val="00161D62"/>
    <w:rsid w:val="001638BF"/>
    <w:rsid w:val="00175916"/>
    <w:rsid w:val="00182CC2"/>
    <w:rsid w:val="001A3166"/>
    <w:rsid w:val="001A4DD7"/>
    <w:rsid w:val="001B13F1"/>
    <w:rsid w:val="002C41C1"/>
    <w:rsid w:val="002D019D"/>
    <w:rsid w:val="00347A62"/>
    <w:rsid w:val="0038374C"/>
    <w:rsid w:val="003916E6"/>
    <w:rsid w:val="00406F74"/>
    <w:rsid w:val="00415D03"/>
    <w:rsid w:val="004233C8"/>
    <w:rsid w:val="00446814"/>
    <w:rsid w:val="0045131A"/>
    <w:rsid w:val="00472CE2"/>
    <w:rsid w:val="0047716C"/>
    <w:rsid w:val="00481C91"/>
    <w:rsid w:val="004825B5"/>
    <w:rsid w:val="004A53D9"/>
    <w:rsid w:val="004B02E5"/>
    <w:rsid w:val="0053403F"/>
    <w:rsid w:val="0054150D"/>
    <w:rsid w:val="00544203"/>
    <w:rsid w:val="00555B02"/>
    <w:rsid w:val="00564934"/>
    <w:rsid w:val="00587C04"/>
    <w:rsid w:val="005B7CFB"/>
    <w:rsid w:val="005C2B32"/>
    <w:rsid w:val="005F5FC9"/>
    <w:rsid w:val="00607FC9"/>
    <w:rsid w:val="00610221"/>
    <w:rsid w:val="00632CEB"/>
    <w:rsid w:val="00646514"/>
    <w:rsid w:val="006629D2"/>
    <w:rsid w:val="006B2A28"/>
    <w:rsid w:val="00700F8A"/>
    <w:rsid w:val="00734812"/>
    <w:rsid w:val="00740946"/>
    <w:rsid w:val="0075367E"/>
    <w:rsid w:val="00762B17"/>
    <w:rsid w:val="00767C3B"/>
    <w:rsid w:val="00767CD7"/>
    <w:rsid w:val="007A1EF8"/>
    <w:rsid w:val="007F5B1A"/>
    <w:rsid w:val="008320B8"/>
    <w:rsid w:val="00843582"/>
    <w:rsid w:val="00846668"/>
    <w:rsid w:val="00870851"/>
    <w:rsid w:val="008D645D"/>
    <w:rsid w:val="00917FD5"/>
    <w:rsid w:val="00944C3F"/>
    <w:rsid w:val="009B5312"/>
    <w:rsid w:val="009C125B"/>
    <w:rsid w:val="009C3C3A"/>
    <w:rsid w:val="009E010E"/>
    <w:rsid w:val="00A442BB"/>
    <w:rsid w:val="00A97A82"/>
    <w:rsid w:val="00AB5426"/>
    <w:rsid w:val="00AB5E53"/>
    <w:rsid w:val="00B06916"/>
    <w:rsid w:val="00B34D8E"/>
    <w:rsid w:val="00B41393"/>
    <w:rsid w:val="00B452AB"/>
    <w:rsid w:val="00B65933"/>
    <w:rsid w:val="00C01323"/>
    <w:rsid w:val="00C27DB7"/>
    <w:rsid w:val="00C675A5"/>
    <w:rsid w:val="00CC3165"/>
    <w:rsid w:val="00D20373"/>
    <w:rsid w:val="00D47675"/>
    <w:rsid w:val="00D60B0F"/>
    <w:rsid w:val="00D63882"/>
    <w:rsid w:val="00D677DD"/>
    <w:rsid w:val="00DB5162"/>
    <w:rsid w:val="00DC02EE"/>
    <w:rsid w:val="00E40F62"/>
    <w:rsid w:val="00E90823"/>
    <w:rsid w:val="00EF52A0"/>
    <w:rsid w:val="00EF58FD"/>
    <w:rsid w:val="00F335E0"/>
    <w:rsid w:val="00F35C52"/>
    <w:rsid w:val="00F572E1"/>
    <w:rsid w:val="00F85E19"/>
    <w:rsid w:val="00FA5DF8"/>
    <w:rsid w:val="00FC1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1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7F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6916"/>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916"/>
    <w:rPr>
      <w:rFonts w:ascii="Tahoma" w:hAnsi="Tahoma" w:cs="Tahoma"/>
      <w:sz w:val="16"/>
      <w:szCs w:val="16"/>
    </w:rPr>
  </w:style>
  <w:style w:type="character" w:styleId="Nadruk">
    <w:name w:val="Emphasis"/>
    <w:basedOn w:val="Standaardalinea-lettertype"/>
    <w:uiPriority w:val="20"/>
    <w:qFormat/>
    <w:rsid w:val="00037F08"/>
    <w:rPr>
      <w:i/>
      <w:iCs/>
    </w:rPr>
  </w:style>
  <w:style w:type="character" w:styleId="Hyperlink">
    <w:name w:val="Hyperlink"/>
    <w:basedOn w:val="Standaardalinea-lettertype"/>
    <w:uiPriority w:val="99"/>
    <w:unhideWhenUsed/>
    <w:rsid w:val="00AB5E53"/>
    <w:rPr>
      <w:color w:val="0000FF" w:themeColor="hyperlink"/>
      <w:u w:val="single"/>
    </w:rPr>
  </w:style>
  <w:style w:type="paragraph" w:styleId="Lijstalinea">
    <w:name w:val="List Paragraph"/>
    <w:basedOn w:val="Standaard"/>
    <w:uiPriority w:val="34"/>
    <w:qFormat/>
    <w:rsid w:val="00446814"/>
    <w:pPr>
      <w:ind w:left="720"/>
      <w:contextualSpacing/>
    </w:pPr>
  </w:style>
  <w:style w:type="paragraph" w:styleId="Normaalweb">
    <w:name w:val="Normal (Web)"/>
    <w:basedOn w:val="Standaard"/>
    <w:uiPriority w:val="99"/>
    <w:unhideWhenUsed/>
    <w:rsid w:val="00843582"/>
    <w:pPr>
      <w:spacing w:before="100" w:beforeAutospacing="1" w:after="100" w:afterAutospacing="1"/>
    </w:pPr>
  </w:style>
  <w:style w:type="character" w:styleId="Zwaar">
    <w:name w:val="Strong"/>
    <w:basedOn w:val="Standaardalinea-lettertype"/>
    <w:uiPriority w:val="22"/>
    <w:qFormat/>
    <w:rsid w:val="008435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7F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6916"/>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916"/>
    <w:rPr>
      <w:rFonts w:ascii="Tahoma" w:hAnsi="Tahoma" w:cs="Tahoma"/>
      <w:sz w:val="16"/>
      <w:szCs w:val="16"/>
    </w:rPr>
  </w:style>
  <w:style w:type="character" w:styleId="Nadruk">
    <w:name w:val="Emphasis"/>
    <w:basedOn w:val="Standaardalinea-lettertype"/>
    <w:uiPriority w:val="20"/>
    <w:qFormat/>
    <w:rsid w:val="00037F08"/>
    <w:rPr>
      <w:i/>
      <w:iCs/>
    </w:rPr>
  </w:style>
  <w:style w:type="character" w:styleId="Hyperlink">
    <w:name w:val="Hyperlink"/>
    <w:basedOn w:val="Standaardalinea-lettertype"/>
    <w:uiPriority w:val="99"/>
    <w:unhideWhenUsed/>
    <w:rsid w:val="00AB5E53"/>
    <w:rPr>
      <w:color w:val="0000FF" w:themeColor="hyperlink"/>
      <w:u w:val="single"/>
    </w:rPr>
  </w:style>
  <w:style w:type="paragraph" w:styleId="Lijstalinea">
    <w:name w:val="List Paragraph"/>
    <w:basedOn w:val="Standaard"/>
    <w:uiPriority w:val="34"/>
    <w:qFormat/>
    <w:rsid w:val="00446814"/>
    <w:pPr>
      <w:ind w:left="720"/>
      <w:contextualSpacing/>
    </w:pPr>
  </w:style>
  <w:style w:type="paragraph" w:styleId="Normaalweb">
    <w:name w:val="Normal (Web)"/>
    <w:basedOn w:val="Standaard"/>
    <w:uiPriority w:val="99"/>
    <w:unhideWhenUsed/>
    <w:rsid w:val="00843582"/>
    <w:pPr>
      <w:spacing w:before="100" w:beforeAutospacing="1" w:after="100" w:afterAutospacing="1"/>
    </w:pPr>
  </w:style>
  <w:style w:type="character" w:styleId="Zwaar">
    <w:name w:val="Strong"/>
    <w:basedOn w:val="Standaardalinea-lettertype"/>
    <w:uiPriority w:val="22"/>
    <w:qFormat/>
    <w:rsid w:val="00843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883">
      <w:bodyDiv w:val="1"/>
      <w:marLeft w:val="0"/>
      <w:marRight w:val="0"/>
      <w:marTop w:val="0"/>
      <w:marBottom w:val="0"/>
      <w:divBdr>
        <w:top w:val="none" w:sz="0" w:space="0" w:color="auto"/>
        <w:left w:val="none" w:sz="0" w:space="0" w:color="auto"/>
        <w:bottom w:val="none" w:sz="0" w:space="0" w:color="auto"/>
        <w:right w:val="none" w:sz="0" w:space="0" w:color="auto"/>
      </w:divBdr>
    </w:div>
    <w:div w:id="55671398">
      <w:bodyDiv w:val="1"/>
      <w:marLeft w:val="0"/>
      <w:marRight w:val="0"/>
      <w:marTop w:val="0"/>
      <w:marBottom w:val="0"/>
      <w:divBdr>
        <w:top w:val="none" w:sz="0" w:space="0" w:color="auto"/>
        <w:left w:val="none" w:sz="0" w:space="0" w:color="auto"/>
        <w:bottom w:val="none" w:sz="0" w:space="0" w:color="auto"/>
        <w:right w:val="none" w:sz="0" w:space="0" w:color="auto"/>
      </w:divBdr>
    </w:div>
    <w:div w:id="195312177">
      <w:bodyDiv w:val="1"/>
      <w:marLeft w:val="0"/>
      <w:marRight w:val="0"/>
      <w:marTop w:val="0"/>
      <w:marBottom w:val="0"/>
      <w:divBdr>
        <w:top w:val="none" w:sz="0" w:space="0" w:color="auto"/>
        <w:left w:val="none" w:sz="0" w:space="0" w:color="auto"/>
        <w:bottom w:val="none" w:sz="0" w:space="0" w:color="auto"/>
        <w:right w:val="none" w:sz="0" w:space="0" w:color="auto"/>
      </w:divBdr>
    </w:div>
    <w:div w:id="356393698">
      <w:bodyDiv w:val="1"/>
      <w:marLeft w:val="0"/>
      <w:marRight w:val="0"/>
      <w:marTop w:val="0"/>
      <w:marBottom w:val="0"/>
      <w:divBdr>
        <w:top w:val="none" w:sz="0" w:space="0" w:color="auto"/>
        <w:left w:val="none" w:sz="0" w:space="0" w:color="auto"/>
        <w:bottom w:val="none" w:sz="0" w:space="0" w:color="auto"/>
        <w:right w:val="none" w:sz="0" w:space="0" w:color="auto"/>
      </w:divBdr>
    </w:div>
    <w:div w:id="533426015">
      <w:bodyDiv w:val="1"/>
      <w:marLeft w:val="0"/>
      <w:marRight w:val="0"/>
      <w:marTop w:val="0"/>
      <w:marBottom w:val="0"/>
      <w:divBdr>
        <w:top w:val="none" w:sz="0" w:space="0" w:color="auto"/>
        <w:left w:val="none" w:sz="0" w:space="0" w:color="auto"/>
        <w:bottom w:val="none" w:sz="0" w:space="0" w:color="auto"/>
        <w:right w:val="none" w:sz="0" w:space="0" w:color="auto"/>
      </w:divBdr>
    </w:div>
    <w:div w:id="586619679">
      <w:bodyDiv w:val="1"/>
      <w:marLeft w:val="0"/>
      <w:marRight w:val="0"/>
      <w:marTop w:val="0"/>
      <w:marBottom w:val="0"/>
      <w:divBdr>
        <w:top w:val="none" w:sz="0" w:space="0" w:color="auto"/>
        <w:left w:val="none" w:sz="0" w:space="0" w:color="auto"/>
        <w:bottom w:val="none" w:sz="0" w:space="0" w:color="auto"/>
        <w:right w:val="none" w:sz="0" w:space="0" w:color="auto"/>
      </w:divBdr>
    </w:div>
    <w:div w:id="1127697244">
      <w:bodyDiv w:val="1"/>
      <w:marLeft w:val="0"/>
      <w:marRight w:val="0"/>
      <w:marTop w:val="0"/>
      <w:marBottom w:val="0"/>
      <w:divBdr>
        <w:top w:val="none" w:sz="0" w:space="0" w:color="auto"/>
        <w:left w:val="none" w:sz="0" w:space="0" w:color="auto"/>
        <w:bottom w:val="none" w:sz="0" w:space="0" w:color="auto"/>
        <w:right w:val="none" w:sz="0" w:space="0" w:color="auto"/>
      </w:divBdr>
    </w:div>
    <w:div w:id="1149246934">
      <w:bodyDiv w:val="1"/>
      <w:marLeft w:val="0"/>
      <w:marRight w:val="0"/>
      <w:marTop w:val="0"/>
      <w:marBottom w:val="0"/>
      <w:divBdr>
        <w:top w:val="none" w:sz="0" w:space="0" w:color="auto"/>
        <w:left w:val="none" w:sz="0" w:space="0" w:color="auto"/>
        <w:bottom w:val="none" w:sz="0" w:space="0" w:color="auto"/>
        <w:right w:val="none" w:sz="0" w:space="0" w:color="auto"/>
      </w:divBdr>
    </w:div>
    <w:div w:id="1335301603">
      <w:bodyDiv w:val="1"/>
      <w:marLeft w:val="0"/>
      <w:marRight w:val="0"/>
      <w:marTop w:val="0"/>
      <w:marBottom w:val="0"/>
      <w:divBdr>
        <w:top w:val="none" w:sz="0" w:space="0" w:color="auto"/>
        <w:left w:val="none" w:sz="0" w:space="0" w:color="auto"/>
        <w:bottom w:val="none" w:sz="0" w:space="0" w:color="auto"/>
        <w:right w:val="none" w:sz="0" w:space="0" w:color="auto"/>
      </w:divBdr>
    </w:div>
    <w:div w:id="1471048761">
      <w:bodyDiv w:val="1"/>
      <w:marLeft w:val="0"/>
      <w:marRight w:val="0"/>
      <w:marTop w:val="0"/>
      <w:marBottom w:val="0"/>
      <w:divBdr>
        <w:top w:val="none" w:sz="0" w:space="0" w:color="auto"/>
        <w:left w:val="none" w:sz="0" w:space="0" w:color="auto"/>
        <w:bottom w:val="none" w:sz="0" w:space="0" w:color="auto"/>
        <w:right w:val="none" w:sz="0" w:space="0" w:color="auto"/>
      </w:divBdr>
    </w:div>
    <w:div w:id="1505514138">
      <w:bodyDiv w:val="1"/>
      <w:marLeft w:val="0"/>
      <w:marRight w:val="0"/>
      <w:marTop w:val="0"/>
      <w:marBottom w:val="0"/>
      <w:divBdr>
        <w:top w:val="none" w:sz="0" w:space="0" w:color="auto"/>
        <w:left w:val="none" w:sz="0" w:space="0" w:color="auto"/>
        <w:bottom w:val="none" w:sz="0" w:space="0" w:color="auto"/>
        <w:right w:val="none" w:sz="0" w:space="0" w:color="auto"/>
      </w:divBdr>
    </w:div>
    <w:div w:id="1622808018">
      <w:bodyDiv w:val="1"/>
      <w:marLeft w:val="0"/>
      <w:marRight w:val="0"/>
      <w:marTop w:val="0"/>
      <w:marBottom w:val="0"/>
      <w:divBdr>
        <w:top w:val="none" w:sz="0" w:space="0" w:color="auto"/>
        <w:left w:val="none" w:sz="0" w:space="0" w:color="auto"/>
        <w:bottom w:val="none" w:sz="0" w:space="0" w:color="auto"/>
        <w:right w:val="none" w:sz="0" w:space="0" w:color="auto"/>
      </w:divBdr>
    </w:div>
    <w:div w:id="1877310896">
      <w:bodyDiv w:val="1"/>
      <w:marLeft w:val="0"/>
      <w:marRight w:val="0"/>
      <w:marTop w:val="0"/>
      <w:marBottom w:val="0"/>
      <w:divBdr>
        <w:top w:val="none" w:sz="0" w:space="0" w:color="auto"/>
        <w:left w:val="none" w:sz="0" w:space="0" w:color="auto"/>
        <w:bottom w:val="none" w:sz="0" w:space="0" w:color="auto"/>
        <w:right w:val="none" w:sz="0" w:space="0" w:color="auto"/>
      </w:divBdr>
    </w:div>
    <w:div w:id="191339261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20Jr\AppData\Roaming\Microsoft\Sjablonen\SAM.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SAM.dotx</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Jr</dc:creator>
  <cp:lastModifiedBy>Roel</cp:lastModifiedBy>
  <cp:revision>2</cp:revision>
  <cp:lastPrinted>2020-10-22T14:21:00Z</cp:lastPrinted>
  <dcterms:created xsi:type="dcterms:W3CDTF">2020-10-22T14:21:00Z</dcterms:created>
  <dcterms:modified xsi:type="dcterms:W3CDTF">2020-10-22T14:21:00Z</dcterms:modified>
</cp:coreProperties>
</file>